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937" w:rsidRPr="00530B31" w:rsidRDefault="00F95C23" w:rsidP="002A70D7">
      <w:pPr>
        <w:pStyle w:val="ListParagraph"/>
        <w:spacing w:line="400" w:lineRule="exact"/>
        <w:ind w:left="3600"/>
        <w:jc w:val="right"/>
        <w:rPr>
          <w:rFonts w:ascii="TH SarabunPSK" w:hAnsi="TH SarabunPSK" w:cs="TH SarabunPSK"/>
          <w:b/>
          <w:bCs/>
          <w:sz w:val="36"/>
          <w:szCs w:val="36"/>
        </w:rPr>
      </w:pPr>
      <w:bookmarkStart w:id="0" w:name="_GoBack"/>
      <w:bookmarkEnd w:id="0"/>
      <w:r w:rsidRPr="00530B31">
        <w:rPr>
          <w:rFonts w:ascii="Vijaya" w:hAnsi="Vijaya" w:cs="TH SarabunIT๙"/>
          <w:b/>
          <w:bCs/>
          <w:noProof/>
          <w:sz w:val="36"/>
          <w:szCs w:val="36"/>
        </w:rPr>
        <w:drawing>
          <wp:anchor distT="0" distB="0" distL="114300" distR="114300" simplePos="0" relativeHeight="251746304" behindDoc="0" locked="0" layoutInCell="1" allowOverlap="1" wp14:anchorId="4C9F8003" wp14:editId="1DFEBF25">
            <wp:simplePos x="0" y="0"/>
            <wp:positionH relativeFrom="column">
              <wp:posOffset>219457</wp:posOffset>
            </wp:positionH>
            <wp:positionV relativeFrom="paragraph">
              <wp:posOffset>-109728</wp:posOffset>
            </wp:positionV>
            <wp:extent cx="1484986" cy="1426464"/>
            <wp:effectExtent l="0" t="0" r="1270" b="2540"/>
            <wp:wrapNone/>
            <wp:docPr id="1" name="รูปภาพ 1" descr="C:\Users\ppang\Pictures\ตรากระทรวงสาธารณสุขให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ang\Pictures\ตรากระทรวงสาธารณสุขใหม่.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2463" cy="142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018" w:rsidRDefault="00135018" w:rsidP="002A70D7">
      <w:pPr>
        <w:pStyle w:val="ListParagraph"/>
        <w:spacing w:line="400" w:lineRule="exact"/>
        <w:ind w:left="3600"/>
        <w:jc w:val="right"/>
        <w:rPr>
          <w:rFonts w:ascii="TH SarabunPSK" w:hAnsi="TH SarabunPSK" w:cs="TH SarabunPSK"/>
          <w:b/>
          <w:bCs/>
          <w:sz w:val="36"/>
          <w:szCs w:val="36"/>
        </w:rPr>
      </w:pPr>
      <w:r>
        <w:rPr>
          <w:rFonts w:ascii="TH SarabunPSK" w:hAnsi="TH SarabunPSK" w:cs="TH SarabunPSK" w:hint="cs"/>
          <w:b/>
          <w:bCs/>
          <w:sz w:val="36"/>
          <w:szCs w:val="36"/>
          <w:cs/>
        </w:rPr>
        <w:t>สำนักงานสาธารณสุขจังหวัดหนองคาย</w:t>
      </w:r>
    </w:p>
    <w:p w:rsidR="002A70D7" w:rsidRPr="00530B31" w:rsidRDefault="002A70D7" w:rsidP="002A70D7">
      <w:pPr>
        <w:pStyle w:val="ListParagraph"/>
        <w:spacing w:line="400" w:lineRule="exact"/>
        <w:ind w:left="3600"/>
        <w:jc w:val="right"/>
        <w:rPr>
          <w:rFonts w:ascii="TH SarabunPSK" w:hAnsi="TH SarabunPSK" w:cs="TH SarabunPSK"/>
          <w:b/>
          <w:bCs/>
          <w:sz w:val="36"/>
          <w:szCs w:val="36"/>
        </w:rPr>
      </w:pPr>
      <w:r w:rsidRPr="00530B31">
        <w:rPr>
          <w:rFonts w:ascii="TH SarabunPSK" w:hAnsi="TH SarabunPSK" w:cs="TH SarabunPSK" w:hint="cs"/>
          <w:b/>
          <w:bCs/>
          <w:sz w:val="36"/>
          <w:szCs w:val="36"/>
          <w:cs/>
        </w:rPr>
        <w:t>รางวัลคุณภาพการบริหารจัดการภาครัฐ</w:t>
      </w:r>
    </w:p>
    <w:p w:rsidR="002A70D7" w:rsidRPr="00AA4BF8" w:rsidRDefault="002A70D7" w:rsidP="00AA4BF8">
      <w:pPr>
        <w:pStyle w:val="ListParagraph"/>
        <w:spacing w:line="400" w:lineRule="exact"/>
        <w:ind w:left="3261"/>
        <w:jc w:val="right"/>
        <w:rPr>
          <w:rFonts w:ascii="TH SarabunPSK" w:hAnsi="TH SarabunPSK" w:cs="TH SarabunPSK"/>
          <w:b/>
          <w:bCs/>
          <w:sz w:val="36"/>
          <w:szCs w:val="36"/>
          <w:cs/>
        </w:rPr>
      </w:pPr>
      <w:r w:rsidRPr="00AA4BF8">
        <w:rPr>
          <w:rFonts w:ascii="TH SarabunPSK" w:hAnsi="TH SarabunPSK" w:cs="TH SarabunPSK" w:hint="cs"/>
          <w:b/>
          <w:bCs/>
          <w:sz w:val="36"/>
          <w:szCs w:val="36"/>
          <w:cs/>
        </w:rPr>
        <w:t xml:space="preserve">หมวด </w:t>
      </w:r>
      <w:r w:rsidRPr="00AA4BF8">
        <w:rPr>
          <w:rFonts w:ascii="TH SarabunPSK" w:hAnsi="TH SarabunPSK" w:cs="TH SarabunPSK"/>
          <w:b/>
          <w:bCs/>
          <w:sz w:val="36"/>
          <w:szCs w:val="36"/>
        </w:rPr>
        <w:t xml:space="preserve">1  </w:t>
      </w:r>
      <w:r w:rsidR="00530B31" w:rsidRPr="00AA4BF8">
        <w:rPr>
          <w:rFonts w:ascii="TH SarabunPSK" w:hAnsi="TH SarabunPSK" w:cs="TH SarabunPSK" w:hint="cs"/>
          <w:b/>
          <w:bCs/>
          <w:sz w:val="36"/>
          <w:szCs w:val="36"/>
          <w:cs/>
        </w:rPr>
        <w:t>ด้าน</w:t>
      </w:r>
      <w:r w:rsidRPr="00AA4BF8">
        <w:rPr>
          <w:rFonts w:ascii="TH SarabunPSK" w:hAnsi="TH SarabunPSK" w:cs="TH SarabunPSK" w:hint="cs"/>
          <w:b/>
          <w:bCs/>
          <w:sz w:val="36"/>
          <w:szCs w:val="36"/>
          <w:cs/>
        </w:rPr>
        <w:t>การนำองค์การ</w:t>
      </w:r>
      <w:r w:rsidR="00530B31" w:rsidRPr="00AA4BF8">
        <w:rPr>
          <w:rFonts w:ascii="TH SarabunPSK" w:hAnsi="TH SarabunPSK" w:cs="TH SarabunPSK" w:hint="cs"/>
          <w:b/>
          <w:bCs/>
          <w:sz w:val="36"/>
          <w:szCs w:val="36"/>
          <w:cs/>
        </w:rPr>
        <w:t>และความรับผิดชอบต่อสังคม</w:t>
      </w:r>
    </w:p>
    <w:p w:rsidR="00C33FBE" w:rsidRDefault="00C33FBE" w:rsidP="00AA4937">
      <w:pPr>
        <w:spacing w:after="0"/>
        <w:ind w:left="3600" w:right="-897" w:firstLine="720"/>
        <w:rPr>
          <w:rFonts w:ascii="Vijaya" w:hAnsi="Vijaya" w:cs="Vijaya"/>
          <w:b/>
          <w:bCs/>
          <w:sz w:val="52"/>
          <w:szCs w:val="52"/>
          <w14:shadow w14:blurRad="50800" w14:dist="38100" w14:dir="2700000" w14:sx="100000" w14:sy="100000" w14:kx="0" w14:ky="0" w14:algn="tl">
            <w14:srgbClr w14:val="000000">
              <w14:alpha w14:val="60000"/>
            </w14:srgbClr>
          </w14:shadow>
        </w:rPr>
      </w:pPr>
    </w:p>
    <w:p w:rsidR="00C33FBE" w:rsidRPr="00C33FBE" w:rsidRDefault="00C33FBE" w:rsidP="00C33FBE">
      <w:pPr>
        <w:spacing w:after="0"/>
        <w:ind w:right="-897"/>
        <w:rPr>
          <w:rFonts w:ascii="Vijaya" w:hAnsi="Vijaya" w:cs="Vijaya"/>
          <w:b/>
          <w:bCs/>
          <w:sz w:val="52"/>
          <w:szCs w:val="52"/>
          <w14:shadow w14:blurRad="50800" w14:dist="38100" w14:dir="2700000" w14:sx="100000" w14:sy="100000" w14:kx="0" w14:ky="0" w14:algn="tl">
            <w14:srgbClr w14:val="000000">
              <w14:alpha w14:val="60000"/>
            </w14:srgbClr>
          </w14:shadow>
        </w:rPr>
      </w:pPr>
      <w:r w:rsidRPr="00C33FBE">
        <w:rPr>
          <w:rFonts w:ascii="Segoe UI" w:hAnsi="Segoe UI" w:cs="TH SarabunIT๙" w:hint="cs"/>
          <w:b/>
          <w:bCs/>
          <w:sz w:val="52"/>
          <w:szCs w:val="52"/>
          <w:cs/>
          <w14:shadow w14:blurRad="50800" w14:dist="38100" w14:dir="2700000" w14:sx="100000" w14:sy="100000" w14:kx="0" w14:ky="0" w14:algn="tl">
            <w14:srgbClr w14:val="000000">
              <w14:alpha w14:val="60000"/>
            </w14:srgbClr>
          </w14:shadow>
        </w:rPr>
        <w:t xml:space="preserve">  </w:t>
      </w:r>
      <w:r>
        <w:rPr>
          <w:rFonts w:ascii="Segoe UI" w:hAnsi="Segoe UI" w:cs="TH SarabunIT๙" w:hint="cs"/>
          <w:b/>
          <w:bCs/>
          <w:sz w:val="52"/>
          <w:szCs w:val="52"/>
          <w:cs/>
          <w14:shadow w14:blurRad="50800" w14:dist="38100" w14:dir="2700000" w14:sx="100000" w14:sy="100000" w14:kx="0" w14:ky="0" w14:algn="tl">
            <w14:srgbClr w14:val="000000">
              <w14:alpha w14:val="60000"/>
            </w14:srgbClr>
          </w14:shadow>
        </w:rPr>
        <w:tab/>
      </w:r>
      <w:r>
        <w:rPr>
          <w:rFonts w:ascii="Segoe UI" w:hAnsi="Segoe UI" w:cs="TH SarabunIT๙" w:hint="cs"/>
          <w:b/>
          <w:bCs/>
          <w:sz w:val="52"/>
          <w:szCs w:val="52"/>
          <w:cs/>
          <w14:shadow w14:blurRad="50800" w14:dist="38100" w14:dir="2700000" w14:sx="100000" w14:sy="100000" w14:kx="0" w14:ky="0" w14:algn="tl">
            <w14:srgbClr w14:val="000000">
              <w14:alpha w14:val="60000"/>
            </w14:srgbClr>
          </w14:shadow>
        </w:rPr>
        <w:tab/>
      </w:r>
      <w:r>
        <w:rPr>
          <w:rFonts w:ascii="Segoe UI" w:hAnsi="Segoe UI" w:cs="TH SarabunIT๙" w:hint="cs"/>
          <w:b/>
          <w:bCs/>
          <w:sz w:val="52"/>
          <w:szCs w:val="52"/>
          <w:cs/>
          <w14:shadow w14:blurRad="50800" w14:dist="38100" w14:dir="2700000" w14:sx="100000" w14:sy="100000" w14:kx="0" w14:ky="0" w14:algn="tl">
            <w14:srgbClr w14:val="000000">
              <w14:alpha w14:val="60000"/>
            </w14:srgbClr>
          </w14:shadow>
        </w:rPr>
        <w:tab/>
      </w:r>
      <w:r w:rsidR="00530B31" w:rsidRPr="005C1EC3">
        <w:rPr>
          <w:rFonts w:ascii="TH SarabunPSK" w:hAnsi="TH SarabunPSK" w:cs="TH SarabunPSK"/>
          <w:b/>
          <w:bCs/>
          <w:noProof/>
          <w:sz w:val="32"/>
          <w:szCs w:val="32"/>
          <w:c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748352" behindDoc="0" locked="0" layoutInCell="1" allowOverlap="1" wp14:anchorId="5030F44B" wp14:editId="0118CDAC">
                <wp:simplePos x="0" y="0"/>
                <wp:positionH relativeFrom="column">
                  <wp:posOffset>541325</wp:posOffset>
                </wp:positionH>
                <wp:positionV relativeFrom="paragraph">
                  <wp:posOffset>92406</wp:posOffset>
                </wp:positionV>
                <wp:extent cx="5574030" cy="4337914"/>
                <wp:effectExtent l="0" t="0" r="26670" b="2476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4337914"/>
                        </a:xfrm>
                        <a:prstGeom prst="rect">
                          <a:avLst/>
                        </a:prstGeom>
                        <a:solidFill>
                          <a:srgbClr val="FFFFFF"/>
                        </a:solidFill>
                        <a:ln w="9525">
                          <a:solidFill>
                            <a:srgbClr val="000000"/>
                          </a:solidFill>
                          <a:miter lim="800000"/>
                          <a:headEnd/>
                          <a:tailEnd/>
                        </a:ln>
                      </wps:spPr>
                      <wps:txbx>
                        <w:txbxContent>
                          <w:p w:rsidR="005C1EC3" w:rsidRPr="00135018" w:rsidRDefault="005C1EC3" w:rsidP="00C85350">
                            <w:pPr>
                              <w:spacing w:after="0" w:line="240" w:lineRule="auto"/>
                              <w:ind w:firstLine="720"/>
                              <w:rPr>
                                <w:rFonts w:ascii="TH SarabunPSK" w:hAnsi="TH SarabunPSK" w:cs="TH SarabunPSK"/>
                                <w:sz w:val="32"/>
                                <w:szCs w:val="32"/>
                                <w:cs/>
                                <w14:shadow w14:blurRad="50800" w14:dist="38100" w14:dir="2700000" w14:sx="100000" w14:sy="100000" w14:kx="0" w14:ky="0" w14:algn="tl">
                                  <w14:srgbClr w14:val="000000">
                                    <w14:alpha w14:val="60000"/>
                                  </w14:srgbClr>
                                </w14:shadow>
                              </w:rPr>
                            </w:pPr>
                            <w:r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สำนักงานสาธารณสุขจังหวัดหนองคาย</w:t>
                            </w:r>
                            <w:r w:rsidR="00222E6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แสดงให้เห็นถึงความมุ่งมั่น ระบบการทำงานที่</w:t>
                            </w:r>
                            <w:r w:rsidR="00A1559F"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มีคุณภาพคู่คุณธรรม</w:t>
                            </w:r>
                            <w:r w:rsidR="004A30CB"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C40A4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มีความโปร่งใสในการบริหารจัดการองค์การ</w:t>
                            </w:r>
                            <w:r w:rsidR="004A30CB"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ร่วมขับเคลื่อนองค์การด้วยความเป็นผู้นำ</w:t>
                            </w:r>
                            <w:r w:rsidR="00F311A2"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ของผู้บริหารทุกระดับ</w:t>
                            </w:r>
                            <w:r w:rsidR="003E3BF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E032C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สร้างให้ทุกคนมีความเข้าใจทิศทางองค์การและพันธกิจ</w:t>
                            </w:r>
                            <w:r w:rsidR="00DD28CC"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เกิดความทุ่มเทในการทำงานและขับเคลื่อนพันธกิจให้บรรลุเป้าหมาย</w:t>
                            </w:r>
                            <w:r w:rsidR="00C647D1"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ที่สำคัญ สะท้อนให้เห็นถึงความมุ่งมั่นในการพัฒนาอย่างต่อเนื่องและยั่งยืน</w:t>
                            </w:r>
                            <w:r w:rsidR="00E032C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3E3BF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ผู้นำสร้างค่านิยมร่วม </w:t>
                            </w:r>
                            <w:r w:rsidR="003E3BF4"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 xml:space="preserve">NKMOPH  </w:t>
                            </w:r>
                            <w:r w:rsidR="00563F5A"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เกิดเป็นวัฒนธรรมองค์การ</w:t>
                            </w:r>
                            <w:r w:rsidR="005B3E9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ในการ</w:t>
                            </w:r>
                            <w:r w:rsidR="00563F5A"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ขับเคลื่อนงานสาธารณสุขทั้งจังหวัด</w:t>
                            </w:r>
                            <w:r w:rsidR="00F42E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โดยเน้นการมีส่วนร่วมของทุกภาคส่วน</w:t>
                            </w:r>
                            <w:r w:rsidR="005B3E9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ของผู้บริหาร </w:t>
                            </w:r>
                            <w:r w:rsidR="0070424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บุคลากรสาธารณสุข </w:t>
                            </w:r>
                            <w:r w:rsidR="005B3E9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หน่วยงานภาครัฐ ภาคเอกชน องค์กรปกครองส่วนท้องถิ่น</w:t>
                            </w:r>
                            <w:r w:rsidR="00F30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ภาคประชาชน </w:t>
                            </w:r>
                            <w:r w:rsidR="000F18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และเครือข่ายอาสาสมัครสาธารณสุข </w:t>
                            </w:r>
                            <w:r w:rsidR="000F1854"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1</w:t>
                            </w:r>
                            <w:r w:rsidR="000836FF"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0,461</w:t>
                            </w:r>
                            <w:r w:rsidR="000F1854"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 xml:space="preserve"> </w:t>
                            </w:r>
                            <w:r w:rsidR="000F18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คน</w:t>
                            </w:r>
                            <w:r w:rsidR="00717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0F18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กระจายครอบคลุมทุกพื้นที่ </w:t>
                            </w:r>
                            <w:r w:rsidR="00DA43E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ร่วม</w:t>
                            </w:r>
                            <w:r w:rsidR="000836FF"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ระดมความคิดเห็น</w:t>
                            </w:r>
                            <w:r w:rsidR="0070424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และ</w:t>
                            </w:r>
                            <w:r w:rsidR="00F30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ความร่วมมือ</w:t>
                            </w:r>
                            <w:r w:rsidR="008316D1"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การปฏิบัติงาน</w:t>
                            </w:r>
                            <w:r w:rsidR="00F30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ด้านสาธารณสุขสู่เป้าหมายตามวิสัยทัศน์</w:t>
                            </w:r>
                            <w:r w:rsidR="0069232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“เป็นองค์การที่มีระบบบริหารจัดการที่มีคุณภาพ ระบบบริการสุขภาพและคุ้มครองผู้บริโภค</w:t>
                            </w:r>
                            <w:r w:rsidR="00E54B2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ที่มีคุณภาพได้มาตรฐาน โดยการมีส่วนร่วมของทุ</w:t>
                            </w:r>
                            <w:r w:rsidR="007139DF"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กภาคส่วน เพื่อคนหนองคายสุขภาพดี” เกิด</w:t>
                            </w:r>
                            <w:r w:rsidR="00324602"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เป็นเป้าหมายการพัฒนาใน </w:t>
                            </w:r>
                            <w:r w:rsidR="00324602"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 xml:space="preserve">5 Goal Setting </w:t>
                            </w:r>
                            <w:r w:rsidR="00324602"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ที่มีลักษณะการทำงานเชิงรุก มุ่งเน้นการสร้างสุขภาพ และแก้ไขปัญหาสุขภาพ</w:t>
                            </w:r>
                            <w:r w:rsidR="00482AD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ที่เป็นสาเหตุการตายและการป่วยที่สำคัญ</w:t>
                            </w:r>
                            <w:r w:rsidR="009F4DA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ของจังหวัด เพิ่มคนสุขภาพดี ลดคนป่วย</w:t>
                            </w:r>
                            <w:r w:rsidR="00482AD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9F4DA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และ</w:t>
                            </w:r>
                            <w:r w:rsidR="00482AD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ขยายการมีส่วนร่วม</w:t>
                            </w:r>
                            <w:r w:rsidR="00613A1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F01A7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ทำให้เกิดการยอมรับจากองค์การทั้งในและต่างประเทศ</w:t>
                            </w:r>
                            <w:r w:rsidR="004D7716"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สามารถใช้งบประมาณได้อย่างมีประสิทธิภาพโดยเชื่อมโยงกับท้องถิ่น</w:t>
                            </w:r>
                            <w:r w:rsidR="00B744F9"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ทั้งด้านงบประมาณและภาคีเครือข่าย</w:t>
                            </w:r>
                            <w:r w:rsidR="00A97B2D"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การปฏิบัติงาน สามารถตอบสนองความต้องการของผู้รับบริการ</w:t>
                            </w:r>
                            <w:r w:rsidR="00145066"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และสามารถติดตามเหตุการณ์ได้ทันเวลาอย่างรอบรู้ตามสภาวะการเปลี่ยนแปลงของสังคม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30F44B" id="_x0000_t202" coordsize="21600,21600" o:spt="202" path="m,l,21600r21600,l21600,xe">
                <v:stroke joinstyle="miter"/>
                <v:path gradientshapeok="t" o:connecttype="rect"/>
              </v:shapetype>
              <v:shape id="กล่องข้อความ 2" o:spid="_x0000_s1026" type="#_x0000_t202" style="position:absolute;margin-left:42.6pt;margin-top:7.3pt;width:438.9pt;height:34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">
                <v:textbox>
                  <w:txbxContent>
                    <w:p w:rsidR="005C1EC3" w:rsidRPr="00135018" w:rsidRDefault="005C1EC3" w:rsidP="00C85350">
                      <w:pPr>
                        <w:spacing w:after="0" w:line="240" w:lineRule="auto"/>
                        <w:ind w:firstLine="720"/>
                        <w:rPr>
                          <w:rFonts w:ascii="TH SarabunPSK" w:hAnsi="TH SarabunPSK" w:cs="TH SarabunPSK"/>
                          <w:sz w:val="32"/>
                          <w:szCs w:val="32"/>
                          <w:cs/>
                          <w14:shadow w14:blurRad="50800" w14:dist="38100" w14:dir="2700000" w14:sx="100000" w14:sy="100000" w14:kx="0" w14:ky="0" w14:algn="tl">
                            <w14:srgbClr w14:val="000000">
                              <w14:alpha w14:val="60000"/>
                            </w14:srgbClr>
                          </w14:shadow>
                        </w:rPr>
                      </w:pPr>
                      <w:r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สำนักงานสาธารณสุขจังหวัดหนองคาย</w:t>
                      </w:r>
                      <w:r w:rsidR="00222E6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แสดงให้เห็นถึงความมุ่งมั่น ระบบการทำงานที่</w:t>
                      </w:r>
                      <w:r w:rsidR="00A1559F"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มีคุณภาพคู่คุณธรรม</w:t>
                      </w:r>
                      <w:r w:rsidR="004A30CB"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C40A4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มีความโปร่งใสในการบริหารจัดการองค์การ</w:t>
                      </w:r>
                      <w:r w:rsidR="004A30CB"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ร่วมขับเคลื่อนองค์การด้วยความเป็นผู้นำ</w:t>
                      </w:r>
                      <w:r w:rsidR="00F311A2"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ของผู้บริหารทุกระดับ</w:t>
                      </w:r>
                      <w:r w:rsidR="003E3BF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E032C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สร้างให้ทุกคนมีความเข้าใจทิศทางองค์การและพันธกิจ</w:t>
                      </w:r>
                      <w:r w:rsidR="00DD28CC"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เกิดความทุ่มเทในการทำงานและขับเคลื่อนพันธกิจให้บรรลุเป้าหมาย</w:t>
                      </w:r>
                      <w:r w:rsidR="00C647D1"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ที่สำคัญ สะท้อนให้เห็นถึงความมุ่งมั่นในการพัฒนาอย่างต่อเนื่องและยั่งยืน</w:t>
                      </w:r>
                      <w:r w:rsidR="00E032C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3E3BF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ผู้นำสร้างค่านิยมร่วม </w:t>
                      </w:r>
                      <w:r w:rsidR="003E3BF4"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 xml:space="preserve">NKMOPH  </w:t>
                      </w:r>
                      <w:r w:rsidR="00563F5A"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เกิดเป็นวัฒนธรรมองค์การ</w:t>
                      </w:r>
                      <w:r w:rsidR="005B3E9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ในการ</w:t>
                      </w:r>
                      <w:r w:rsidR="00563F5A"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ขับเคลื่อนงานสาธารณสุขทั้งจังหวัด</w:t>
                      </w:r>
                      <w:r w:rsidR="00F42E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โดยเน้นการมีส่วนร่วมของทุกภาคส่วน</w:t>
                      </w:r>
                      <w:r w:rsidR="005B3E9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ของผู้บริหาร </w:t>
                      </w:r>
                      <w:r w:rsidR="0070424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บุคลากรสาธารณสุข </w:t>
                      </w:r>
                      <w:r w:rsidR="005B3E9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หน่วยงานภาครัฐ ภาคเอกชน องค์กรปกครองส่วนท้องถิ่น</w:t>
                      </w:r>
                      <w:r w:rsidR="00F30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ภาคประชาชน </w:t>
                      </w:r>
                      <w:r w:rsidR="000F18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และเครือข่ายอาสาสมัครสาธารณสุข </w:t>
                      </w:r>
                      <w:r w:rsidR="000F1854"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1</w:t>
                      </w:r>
                      <w:r w:rsidR="000836FF"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0,461</w:t>
                      </w:r>
                      <w:r w:rsidR="000F1854"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 xml:space="preserve"> </w:t>
                      </w:r>
                      <w:r w:rsidR="000F18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คน</w:t>
                      </w:r>
                      <w:r w:rsidR="00717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0F185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กระจายครอบคลุมทุกพื้นที่ </w:t>
                      </w:r>
                      <w:r w:rsidR="00DA43E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ร่วม</w:t>
                      </w:r>
                      <w:r w:rsidR="000836FF"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ระดมความคิดเห็น</w:t>
                      </w:r>
                      <w:r w:rsidR="0070424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และ</w:t>
                      </w:r>
                      <w:r w:rsidR="00F30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ความร่วมมือ</w:t>
                      </w:r>
                      <w:r w:rsidR="008316D1"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การปฏิบัติงาน</w:t>
                      </w:r>
                      <w:r w:rsidR="00F3047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ด้านสาธารณสุขสู่เป้าหมายตามวิสัยทัศน์</w:t>
                      </w:r>
                      <w:r w:rsidR="0069232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“เป็นองค์การที่มีระบบบริหารจัดการที่มีคุณภาพ ระบบบริการสุขภาพและคุ้มครองผู้บริโภค</w:t>
                      </w:r>
                      <w:r w:rsidR="00E54B2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ที่มีคุณภาพได้มาตรฐาน โดยการมีส่วนร่วมของทุ</w:t>
                      </w:r>
                      <w:r w:rsidR="007139DF"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กภาคส่วน เพื่อคนหนองคายสุขภาพดี” เกิด</w:t>
                      </w:r>
                      <w:r w:rsidR="00324602"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เป็นเป้าหมายการพัฒนาใน </w:t>
                      </w:r>
                      <w:r w:rsidR="00324602" w:rsidRPr="00135018">
                        <w:rPr>
                          <w:rFonts w:ascii="TH SarabunPSK" w:hAnsi="TH SarabunPSK" w:cs="TH SarabunPSK"/>
                          <w:sz w:val="32"/>
                          <w:szCs w:val="32"/>
                          <w14:shadow w14:blurRad="50800" w14:dist="38100" w14:dir="2700000" w14:sx="100000" w14:sy="100000" w14:kx="0" w14:ky="0" w14:algn="tl">
                            <w14:srgbClr w14:val="000000">
                              <w14:alpha w14:val="60000"/>
                            </w14:srgbClr>
                          </w14:shadow>
                        </w:rPr>
                        <w:t xml:space="preserve">5 Goal Setting </w:t>
                      </w:r>
                      <w:r w:rsidR="00324602"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ที่มีลักษณะการทำงานเชิงรุก มุ่งเน้นการสร้างสุขภาพ และแก้ไขปัญหาสุขภาพ</w:t>
                      </w:r>
                      <w:r w:rsidR="00482AD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ที่เป็นสาเหตุการตายและการป่วยที่สำคัญ</w:t>
                      </w:r>
                      <w:r w:rsidR="009F4DA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ของจังหวัด เพิ่มคนสุขภาพดี ลดคนป่วย</w:t>
                      </w:r>
                      <w:r w:rsidR="00482AD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9F4DAE"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และ</w:t>
                      </w:r>
                      <w:r w:rsidR="00482AD0"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ขยายการมีส่วนร่วม</w:t>
                      </w:r>
                      <w:r w:rsidR="00613A14"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w:t>
                      </w:r>
                      <w:r w:rsidR="00F01A77"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ทำให้เกิดการยอมรับจากองค์การทั้งในและต่างประเทศ</w:t>
                      </w:r>
                      <w:r w:rsidR="004D7716"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สามารถใช้งบประมาณได้อย่างมีประสิทธิภาพโดยเชื่อมโยงกับท้องถิ่น</w:t>
                      </w:r>
                      <w:r w:rsidR="00B744F9"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ทั้งด้านงบประมาณและภาคีเครือข่าย</w:t>
                      </w:r>
                      <w:r w:rsidR="00A97B2D"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การปฏิบัติงาน สามารถตอบสนองความต้องการของผู้รับบริการ</w:t>
                      </w:r>
                      <w:r w:rsidR="00145066" w:rsidRPr="00135018">
                        <w:rPr>
                          <w:rFonts w:ascii="TH SarabunPSK" w:hAnsi="TH SarabunPSK" w:cs="TH SarabunPSK" w:hint="cs"/>
                          <w:sz w:val="32"/>
                          <w:szCs w:val="32"/>
                          <w:cs/>
                          <w14:shadow w14:blurRad="50800" w14:dist="38100" w14:dir="2700000" w14:sx="100000" w14:sy="100000" w14:kx="0" w14:ky="0" w14:algn="tl">
                            <w14:srgbClr w14:val="000000">
                              <w14:alpha w14:val="60000"/>
                            </w14:srgbClr>
                          </w14:shadow>
                        </w:rPr>
                        <w:t xml:space="preserve"> และสามารถติดตามเหตุการณ์ได้ทันเวลาอย่างรอบรู้ตามสภาวะการเปลี่ยนแปลงของสังคม</w:t>
                      </w:r>
                    </w:p>
                  </w:txbxContent>
                </v:textbox>
              </v:shape>
            </w:pict>
          </mc:Fallback>
        </mc:AlternateContent>
      </w:r>
    </w:p>
    <w:p w:rsidR="00AA4937" w:rsidRDefault="00AA4937" w:rsidP="0001046C">
      <w:pPr>
        <w:pStyle w:val="ListParagraph"/>
        <w:spacing w:line="400" w:lineRule="exact"/>
        <w:ind w:left="0"/>
        <w:rPr>
          <w:rFonts w:ascii="TH SarabunPSK" w:hAnsi="TH SarabunPSK" w:cs="TH SarabunPSK"/>
          <w:b/>
          <w:bCs/>
          <w:sz w:val="32"/>
          <w:szCs w:val="32"/>
        </w:rPr>
      </w:pPr>
    </w:p>
    <w:p w:rsidR="00AA4937" w:rsidRDefault="00AA4937" w:rsidP="0001046C">
      <w:pPr>
        <w:pStyle w:val="ListParagraph"/>
        <w:spacing w:line="400" w:lineRule="exact"/>
        <w:ind w:left="0"/>
        <w:rPr>
          <w:rFonts w:ascii="TH SarabunPSK" w:hAnsi="TH SarabunPSK" w:cs="TH SarabunPSK"/>
          <w:b/>
          <w:bCs/>
          <w:sz w:val="32"/>
          <w:szCs w:val="32"/>
        </w:rPr>
      </w:pPr>
    </w:p>
    <w:p w:rsidR="00AA4937" w:rsidRDefault="00AA4937" w:rsidP="0001046C">
      <w:pPr>
        <w:pStyle w:val="ListParagraph"/>
        <w:spacing w:line="400" w:lineRule="exact"/>
        <w:ind w:left="0"/>
        <w:rPr>
          <w:rFonts w:ascii="TH SarabunPSK" w:hAnsi="TH SarabunPSK" w:cs="TH SarabunPSK"/>
          <w:b/>
          <w:bCs/>
          <w:sz w:val="32"/>
          <w:szCs w:val="32"/>
        </w:rPr>
      </w:pPr>
    </w:p>
    <w:p w:rsidR="00AA4937" w:rsidRDefault="00AA4937" w:rsidP="0001046C">
      <w:pPr>
        <w:pStyle w:val="ListParagraph"/>
        <w:spacing w:line="400" w:lineRule="exact"/>
        <w:ind w:left="0"/>
        <w:rPr>
          <w:rFonts w:ascii="TH SarabunPSK" w:hAnsi="TH SarabunPSK" w:cs="TH SarabunPSK"/>
          <w:b/>
          <w:bCs/>
          <w:sz w:val="32"/>
          <w:szCs w:val="32"/>
        </w:rPr>
      </w:pPr>
    </w:p>
    <w:p w:rsidR="00060856" w:rsidRDefault="00060856" w:rsidP="0001046C">
      <w:pPr>
        <w:pStyle w:val="ListParagraph"/>
        <w:spacing w:line="400" w:lineRule="exact"/>
        <w:ind w:left="0"/>
        <w:rPr>
          <w:rFonts w:ascii="TH SarabunPSK" w:hAnsi="TH SarabunPSK" w:cs="TH SarabunPSK"/>
          <w:b/>
          <w:bCs/>
          <w:sz w:val="32"/>
          <w:szCs w:val="32"/>
        </w:rPr>
      </w:pPr>
    </w:p>
    <w:p w:rsidR="00692320" w:rsidRDefault="00692320" w:rsidP="0001046C">
      <w:pPr>
        <w:pStyle w:val="ListParagraph"/>
        <w:spacing w:line="400" w:lineRule="exact"/>
        <w:ind w:left="0"/>
        <w:rPr>
          <w:rFonts w:ascii="TH SarabunPSK" w:hAnsi="TH SarabunPSK" w:cs="TH SarabunPSK"/>
          <w:b/>
          <w:bCs/>
          <w:sz w:val="32"/>
          <w:szCs w:val="32"/>
        </w:rPr>
      </w:pPr>
    </w:p>
    <w:p w:rsidR="00692320" w:rsidRDefault="00692320" w:rsidP="0001046C">
      <w:pPr>
        <w:pStyle w:val="ListParagraph"/>
        <w:spacing w:line="400" w:lineRule="exact"/>
        <w:ind w:left="0"/>
        <w:rPr>
          <w:rFonts w:ascii="TH SarabunPSK" w:hAnsi="TH SarabunPSK" w:cs="TH SarabunPSK"/>
          <w:b/>
          <w:bCs/>
          <w:sz w:val="32"/>
          <w:szCs w:val="32"/>
        </w:rPr>
      </w:pPr>
    </w:p>
    <w:p w:rsidR="00692320" w:rsidRDefault="00692320" w:rsidP="0001046C">
      <w:pPr>
        <w:pStyle w:val="ListParagraph"/>
        <w:spacing w:line="400" w:lineRule="exact"/>
        <w:ind w:left="0"/>
        <w:rPr>
          <w:rFonts w:ascii="TH SarabunPSK" w:hAnsi="TH SarabunPSK" w:cs="TH SarabunPSK"/>
          <w:b/>
          <w:bCs/>
          <w:sz w:val="32"/>
          <w:szCs w:val="32"/>
        </w:rPr>
      </w:pPr>
    </w:p>
    <w:p w:rsidR="00482AD0" w:rsidRDefault="00482AD0" w:rsidP="0001046C">
      <w:pPr>
        <w:pStyle w:val="ListParagraph"/>
        <w:spacing w:line="400" w:lineRule="exact"/>
        <w:ind w:left="0"/>
        <w:rPr>
          <w:rFonts w:ascii="TH SarabunPSK" w:hAnsi="TH SarabunPSK" w:cs="TH SarabunPSK"/>
          <w:b/>
          <w:bCs/>
          <w:sz w:val="32"/>
          <w:szCs w:val="32"/>
        </w:rPr>
      </w:pPr>
    </w:p>
    <w:p w:rsidR="00E032C7" w:rsidRDefault="00E032C7" w:rsidP="006679FD">
      <w:pPr>
        <w:rPr>
          <w:rFonts w:ascii="TH SarabunPSK" w:hAnsi="TH SarabunPSK" w:cs="TH SarabunPSK"/>
          <w:b/>
          <w:bCs/>
          <w:sz w:val="32"/>
          <w:szCs w:val="32"/>
        </w:rPr>
      </w:pPr>
    </w:p>
    <w:p w:rsidR="00E032C7" w:rsidRDefault="00E032C7" w:rsidP="006679FD">
      <w:pPr>
        <w:rPr>
          <w:rFonts w:ascii="TH SarabunPSK" w:hAnsi="TH SarabunPSK" w:cs="TH SarabunPSK"/>
          <w:b/>
          <w:bCs/>
          <w:sz w:val="32"/>
          <w:szCs w:val="32"/>
        </w:rPr>
      </w:pPr>
    </w:p>
    <w:p w:rsidR="00B744F9" w:rsidRDefault="00B744F9" w:rsidP="006679FD">
      <w:pPr>
        <w:rPr>
          <w:rFonts w:ascii="TH SarabunPSK" w:hAnsi="TH SarabunPSK" w:cs="TH SarabunPSK"/>
          <w:b/>
          <w:bCs/>
          <w:sz w:val="32"/>
          <w:szCs w:val="32"/>
        </w:rPr>
      </w:pPr>
    </w:p>
    <w:p w:rsidR="00B744F9" w:rsidRDefault="00B744F9" w:rsidP="006679FD">
      <w:pPr>
        <w:rPr>
          <w:rFonts w:ascii="TH SarabunPSK" w:hAnsi="TH SarabunPSK" w:cs="TH SarabunPSK"/>
          <w:b/>
          <w:bCs/>
          <w:sz w:val="32"/>
          <w:szCs w:val="32"/>
        </w:rPr>
      </w:pPr>
    </w:p>
    <w:p w:rsidR="00E26E6B" w:rsidRDefault="00E26E6B" w:rsidP="0001046C">
      <w:pPr>
        <w:pStyle w:val="ListParagraph"/>
        <w:spacing w:line="400" w:lineRule="exact"/>
        <w:ind w:left="0"/>
        <w:rPr>
          <w:rFonts w:ascii="TH SarabunPSK" w:hAnsi="TH SarabunPSK" w:cs="TH SarabunPSK"/>
          <w:b/>
          <w:bCs/>
          <w:sz w:val="32"/>
          <w:szCs w:val="32"/>
        </w:rPr>
      </w:pPr>
    </w:p>
    <w:p w:rsidR="00627E2D" w:rsidRDefault="00627E2D" w:rsidP="00627E2D">
      <w:pPr>
        <w:pStyle w:val="Level2Head"/>
        <w:spacing w:line="400" w:lineRule="exact"/>
        <w:ind w:firstLine="720"/>
        <w:jc w:val="both"/>
        <w:rPr>
          <w:rFonts w:ascii="TH SarabunPSK" w:hAnsi="TH SarabunPSK" w:cs="TH SarabunPSK"/>
          <w:b w:val="0"/>
          <w:bCs w:val="0"/>
          <w:noProof w:val="0"/>
          <w:color w:val="auto"/>
          <w:sz w:val="32"/>
          <w:szCs w:val="32"/>
          <w:lang w:val="en-SG" w:bidi="th-TH"/>
        </w:rPr>
      </w:pPr>
      <w:r w:rsidRPr="000C1E94">
        <w:rPr>
          <w:rFonts w:ascii="TH SarabunPSK" w:hAnsi="TH SarabunPSK" w:cs="TH SarabunPSK" w:hint="cs"/>
          <w:b w:val="0"/>
          <w:bCs w:val="0"/>
          <w:noProof w:val="0"/>
          <w:color w:val="auto"/>
          <w:sz w:val="32"/>
          <w:szCs w:val="32"/>
          <w:cs/>
          <w:lang w:bidi="th-TH"/>
        </w:rPr>
        <w:t>สำนั</w:t>
      </w:r>
      <w:r>
        <w:rPr>
          <w:rFonts w:ascii="TH SarabunPSK" w:hAnsi="TH SarabunPSK" w:cs="TH SarabunPSK" w:hint="cs"/>
          <w:b w:val="0"/>
          <w:bCs w:val="0"/>
          <w:noProof w:val="0"/>
          <w:color w:val="auto"/>
          <w:sz w:val="32"/>
          <w:szCs w:val="32"/>
          <w:cs/>
          <w:lang w:bidi="th-TH"/>
        </w:rPr>
        <w:t>กงานสาธารณสุขจังหวัดหนองคาย (</w:t>
      </w:r>
      <w:proofErr w:type="spellStart"/>
      <w:r>
        <w:rPr>
          <w:rFonts w:ascii="TH SarabunPSK" w:hAnsi="TH SarabunPSK" w:cs="TH SarabunPSK"/>
          <w:b w:val="0"/>
          <w:bCs w:val="0"/>
          <w:noProof w:val="0"/>
          <w:color w:val="auto"/>
          <w:sz w:val="32"/>
          <w:szCs w:val="32"/>
          <w:lang w:bidi="th-TH"/>
        </w:rPr>
        <w:t>Nong</w:t>
      </w:r>
      <w:proofErr w:type="spellEnd"/>
      <w:r>
        <w:rPr>
          <w:rFonts w:ascii="TH SarabunPSK" w:hAnsi="TH SarabunPSK" w:cs="TH SarabunPSK"/>
          <w:b w:val="0"/>
          <w:bCs w:val="0"/>
          <w:noProof w:val="0"/>
          <w:color w:val="auto"/>
          <w:sz w:val="32"/>
          <w:szCs w:val="32"/>
          <w:lang w:bidi="th-TH"/>
        </w:rPr>
        <w:t xml:space="preserve"> </w:t>
      </w:r>
      <w:proofErr w:type="spellStart"/>
      <w:r>
        <w:rPr>
          <w:rFonts w:ascii="TH SarabunPSK" w:hAnsi="TH SarabunPSK" w:cs="TH SarabunPSK"/>
          <w:b w:val="0"/>
          <w:bCs w:val="0"/>
          <w:noProof w:val="0"/>
          <w:color w:val="auto"/>
          <w:sz w:val="32"/>
          <w:szCs w:val="32"/>
          <w:lang w:bidi="th-TH"/>
        </w:rPr>
        <w:t>Khai</w:t>
      </w:r>
      <w:proofErr w:type="spellEnd"/>
      <w:r>
        <w:rPr>
          <w:rFonts w:ascii="TH SarabunPSK" w:hAnsi="TH SarabunPSK" w:cs="TH SarabunPSK"/>
          <w:b w:val="0"/>
          <w:bCs w:val="0"/>
          <w:noProof w:val="0"/>
          <w:color w:val="auto"/>
          <w:sz w:val="32"/>
          <w:szCs w:val="32"/>
          <w:lang w:bidi="th-TH"/>
        </w:rPr>
        <w:t xml:space="preserve"> Provincial Public Health Office : NKPH)</w:t>
      </w:r>
      <w:r>
        <w:rPr>
          <w:rFonts w:ascii="TH SarabunPSK" w:hAnsi="TH SarabunPSK" w:cs="TH SarabunPSK" w:hint="cs"/>
          <w:b w:val="0"/>
          <w:bCs w:val="0"/>
          <w:noProof w:val="0"/>
          <w:color w:val="auto"/>
          <w:sz w:val="32"/>
          <w:szCs w:val="32"/>
          <w:cs/>
          <w:lang w:bidi="th-TH"/>
        </w:rPr>
        <w:t xml:space="preserve"> เป็นหน่วยงานในสังกัดสำนักงานปลัดกระทรวงสาธารณสุข</w:t>
      </w:r>
      <w:r>
        <w:rPr>
          <w:rFonts w:ascii="TH SarabunPSK" w:hAnsi="TH SarabunPSK" w:cs="TH SarabunPSK"/>
          <w:b w:val="0"/>
          <w:bCs w:val="0"/>
          <w:noProof w:val="0"/>
          <w:color w:val="auto"/>
          <w:sz w:val="32"/>
          <w:szCs w:val="32"/>
          <w:lang w:bidi="th-TH"/>
        </w:rPr>
        <w:t xml:space="preserve"> </w:t>
      </w:r>
      <w:r>
        <w:rPr>
          <w:rFonts w:ascii="TH SarabunPSK" w:hAnsi="TH SarabunPSK" w:cs="TH SarabunPSK" w:hint="cs"/>
          <w:b w:val="0"/>
          <w:bCs w:val="0"/>
          <w:noProof w:val="0"/>
          <w:color w:val="auto"/>
          <w:sz w:val="32"/>
          <w:szCs w:val="32"/>
          <w:cs/>
          <w:lang w:bidi="th-TH"/>
        </w:rPr>
        <w:t>มีความรับผิดชอบในการดำเนินการและให้บริการด้านการแพทย์และสาธารณสุข ครอบคลุมด้านการรักษาพยาบาล การส่งเสริมสุขภาพ การควบคุมป้องกันโรค การฟื้นฟูสภาพ และการคุ้มครองผู้บริโภค ในเขตพื้นที่จังหวัดหนองคาย มีหน่วยงานครอบคลุมทั้งจังหวัด มีการดำเนินงานตามมาตรฐานวิชาชีพ,แนวทางเวชปฏิบัติ (</w:t>
      </w:r>
      <w:r>
        <w:rPr>
          <w:rFonts w:ascii="TH SarabunPSK" w:hAnsi="TH SarabunPSK" w:cs="TH SarabunPSK"/>
          <w:b w:val="0"/>
          <w:bCs w:val="0"/>
          <w:noProof w:val="0"/>
          <w:color w:val="auto"/>
          <w:sz w:val="32"/>
          <w:szCs w:val="32"/>
          <w:lang w:val="en-SG" w:bidi="th-TH"/>
        </w:rPr>
        <w:t xml:space="preserve">Clinical </w:t>
      </w:r>
      <w:proofErr w:type="spellStart"/>
      <w:r>
        <w:rPr>
          <w:rFonts w:ascii="TH SarabunPSK" w:hAnsi="TH SarabunPSK" w:cs="TH SarabunPSK"/>
          <w:b w:val="0"/>
          <w:bCs w:val="0"/>
          <w:noProof w:val="0"/>
          <w:color w:val="auto"/>
          <w:sz w:val="32"/>
          <w:szCs w:val="32"/>
          <w:lang w:val="en-SG" w:bidi="th-TH"/>
        </w:rPr>
        <w:t>Pratice</w:t>
      </w:r>
      <w:proofErr w:type="spellEnd"/>
      <w:r>
        <w:rPr>
          <w:rFonts w:ascii="TH SarabunPSK" w:hAnsi="TH SarabunPSK" w:cs="TH SarabunPSK"/>
          <w:b w:val="0"/>
          <w:bCs w:val="0"/>
          <w:noProof w:val="0"/>
          <w:color w:val="auto"/>
          <w:sz w:val="32"/>
          <w:szCs w:val="32"/>
          <w:lang w:val="en-SG" w:bidi="th-TH"/>
        </w:rPr>
        <w:t xml:space="preserve"> </w:t>
      </w:r>
      <w:proofErr w:type="spellStart"/>
      <w:r>
        <w:rPr>
          <w:rFonts w:ascii="TH SarabunPSK" w:hAnsi="TH SarabunPSK" w:cs="TH SarabunPSK"/>
          <w:b w:val="0"/>
          <w:bCs w:val="0"/>
          <w:noProof w:val="0"/>
          <w:color w:val="auto"/>
          <w:sz w:val="32"/>
          <w:szCs w:val="32"/>
          <w:lang w:val="en-SG" w:bidi="th-TH"/>
        </w:rPr>
        <w:t>Guildeline</w:t>
      </w:r>
      <w:proofErr w:type="spellEnd"/>
      <w:r>
        <w:rPr>
          <w:rFonts w:ascii="TH SarabunPSK" w:hAnsi="TH SarabunPSK" w:cs="TH SarabunPSK"/>
          <w:b w:val="0"/>
          <w:bCs w:val="0"/>
          <w:noProof w:val="0"/>
          <w:color w:val="auto"/>
          <w:sz w:val="32"/>
          <w:szCs w:val="32"/>
          <w:lang w:val="en-SG" w:bidi="th-TH"/>
        </w:rPr>
        <w:t xml:space="preserve"> :CPG) </w:t>
      </w:r>
      <w:r>
        <w:rPr>
          <w:rFonts w:ascii="TH SarabunPSK" w:hAnsi="TH SarabunPSK" w:cs="TH SarabunPSK" w:hint="cs"/>
          <w:b w:val="0"/>
          <w:bCs w:val="0"/>
          <w:noProof w:val="0"/>
          <w:color w:val="auto"/>
          <w:sz w:val="32"/>
          <w:szCs w:val="32"/>
          <w:cs/>
          <w:lang w:val="en-SG" w:bidi="th-TH"/>
        </w:rPr>
        <w:t>และมี</w:t>
      </w:r>
      <w:r>
        <w:rPr>
          <w:rFonts w:ascii="TH SarabunPSK" w:hAnsi="TH SarabunPSK" w:cs="TH SarabunPSK" w:hint="cs"/>
          <w:b w:val="0"/>
          <w:bCs w:val="0"/>
          <w:noProof w:val="0"/>
          <w:color w:val="auto"/>
          <w:sz w:val="32"/>
          <w:szCs w:val="32"/>
          <w:cs/>
          <w:lang w:bidi="th-TH"/>
        </w:rPr>
        <w:t xml:space="preserve">กฎหมายเป็นเครื่องมือสำหรับการดำเนินการ รวม  </w:t>
      </w:r>
      <w:r>
        <w:rPr>
          <w:rFonts w:ascii="TH SarabunPSK" w:hAnsi="TH SarabunPSK" w:cs="TH SarabunPSK"/>
          <w:b w:val="0"/>
          <w:bCs w:val="0"/>
          <w:noProof w:val="0"/>
          <w:color w:val="auto"/>
          <w:sz w:val="32"/>
          <w:szCs w:val="32"/>
          <w:lang w:val="en-SG" w:bidi="th-TH"/>
        </w:rPr>
        <w:t>49</w:t>
      </w:r>
      <w:r>
        <w:rPr>
          <w:rFonts w:ascii="TH SarabunPSK" w:hAnsi="TH SarabunPSK" w:cs="TH SarabunPSK" w:hint="cs"/>
          <w:b w:val="0"/>
          <w:bCs w:val="0"/>
          <w:noProof w:val="0"/>
          <w:color w:val="auto"/>
          <w:sz w:val="32"/>
          <w:szCs w:val="32"/>
          <w:cs/>
          <w:lang w:val="en-SG" w:bidi="th-TH"/>
        </w:rPr>
        <w:t xml:space="preserve"> </w:t>
      </w:r>
      <w:r>
        <w:rPr>
          <w:rFonts w:ascii="TH SarabunPSK" w:hAnsi="TH SarabunPSK" w:cs="TH SarabunPSK" w:hint="cs"/>
          <w:b w:val="0"/>
          <w:bCs w:val="0"/>
          <w:noProof w:val="0"/>
          <w:color w:val="auto"/>
          <w:sz w:val="32"/>
          <w:szCs w:val="32"/>
          <w:cs/>
          <w:lang w:bidi="th-TH"/>
        </w:rPr>
        <w:t xml:space="preserve"> ฉบับ</w:t>
      </w:r>
      <w:r>
        <w:rPr>
          <w:rFonts w:ascii="TH SarabunPSK" w:hAnsi="TH SarabunPSK" w:cs="TH SarabunPSK" w:hint="cs"/>
          <w:b w:val="0"/>
          <w:bCs w:val="0"/>
          <w:noProof w:val="0"/>
          <w:color w:val="auto"/>
          <w:sz w:val="32"/>
          <w:szCs w:val="32"/>
          <w:cs/>
          <w:lang w:val="en-SG" w:bidi="th-TH"/>
        </w:rPr>
        <w:t xml:space="preserve"> มีภารกิจเกี่ยวกับการกำหนดยุทธศาสตร์ด้านสุขภาพ ดำเนินการและให้บริการด้านการแพทย์และสาธารณสุข กำกับ ดูแล ประเมินผลและสนับสนุนการปฏิบัติงาน เพื่อให้การปฏิบัติงานเป็นไปตามกฎหมาย มีการบริการสุขภาพที่มีคุณภาพและมีการคุ้มครองผู้บริโภคด้านสุขภาพ ส่งเสริมสนับสนุนและประสานงานเกี่ยวกับงานสาธารณสุขในเขตพื้นที่จังหวัดให้เป็นไปตามนโยบายกระทรวง พัฒนาระบบสารสนเทศ งานสุขศึกษา การสื่อสารสาธารณะด้านสุขภาพ และสร้างความร่วมมือกับ</w:t>
      </w:r>
      <w:r>
        <w:rPr>
          <w:rFonts w:ascii="TH SarabunPSK" w:hAnsi="TH SarabunPSK" w:cs="TH SarabunPSK" w:hint="cs"/>
          <w:b w:val="0"/>
          <w:bCs w:val="0"/>
          <w:noProof w:val="0"/>
          <w:color w:val="auto"/>
          <w:sz w:val="32"/>
          <w:szCs w:val="32"/>
          <w:cs/>
          <w:lang w:val="en-SG" w:bidi="th-TH"/>
        </w:rPr>
        <w:lastRenderedPageBreak/>
        <w:t>ภาคีเครือข่ายในและนอกเขตพื้นที่จังหวัด</w:t>
      </w:r>
      <w:r>
        <w:rPr>
          <w:rFonts w:ascii="TH SarabunPSK" w:hAnsi="TH SarabunPSK" w:cs="TH SarabunPSK" w:hint="cs"/>
          <w:b w:val="0"/>
          <w:bCs w:val="0"/>
          <w:noProof w:val="0"/>
          <w:color w:val="auto"/>
          <w:sz w:val="32"/>
          <w:szCs w:val="32"/>
          <w:cs/>
          <w:lang w:bidi="th-TH"/>
        </w:rPr>
        <w:t xml:space="preserve"> โดยดำเนินการภายใต้วิสัยทัศน์ “เป็นองค์การที่มีระบบบริหารจัดการที่มีคุณภาพ ระบบบริการสุขภาพและคุ้มครองผู้บริโภคที่มีคุณภาพได้มาตรฐาน โดยการมีส่วนร่วมของทุกภาคส่วนเพื่อคนหนองคายสุขภาพดี”  ร่วมกับการสร้างค่านิยม “</w:t>
      </w:r>
      <w:r>
        <w:rPr>
          <w:rFonts w:ascii="TH SarabunPSK" w:hAnsi="TH SarabunPSK" w:cs="TH SarabunPSK"/>
          <w:b w:val="0"/>
          <w:bCs w:val="0"/>
          <w:noProof w:val="0"/>
          <w:color w:val="auto"/>
          <w:sz w:val="32"/>
          <w:szCs w:val="32"/>
          <w:lang w:val="en-SG" w:bidi="th-TH"/>
        </w:rPr>
        <w:t xml:space="preserve">NKMOPH ; </w:t>
      </w:r>
      <w:r w:rsidRPr="008D495E">
        <w:rPr>
          <w:rFonts w:ascii="TH SarabunPSK" w:hAnsi="TH SarabunPSK" w:cs="TH SarabunPSK"/>
          <w:b w:val="0"/>
          <w:bCs w:val="0"/>
          <w:color w:val="auto"/>
          <w:spacing w:val="-6"/>
          <w:sz w:val="32"/>
          <w:szCs w:val="32"/>
          <w:cs/>
          <w:lang w:bidi="th-TH"/>
        </w:rPr>
        <w:t>สร้างเครือข่ายนักปฏิบัติที่มีชีวิตชีวา</w:t>
      </w:r>
      <w:r>
        <w:rPr>
          <w:rFonts w:ascii="TH SarabunPSK" w:hAnsi="TH SarabunPSK" w:cs="TH SarabunPSK"/>
          <w:b w:val="0"/>
          <w:bCs w:val="0"/>
          <w:color w:val="auto"/>
          <w:spacing w:val="-6"/>
          <w:sz w:val="32"/>
          <w:szCs w:val="32"/>
        </w:rPr>
        <w:t xml:space="preserve">, </w:t>
      </w:r>
      <w:r w:rsidRPr="008D495E">
        <w:rPr>
          <w:rFonts w:ascii="TH SarabunPSK" w:hAnsi="TH SarabunPSK" w:cs="TH SarabunPSK"/>
          <w:b w:val="0"/>
          <w:bCs w:val="0"/>
          <w:color w:val="auto"/>
          <w:spacing w:val="-6"/>
          <w:sz w:val="32"/>
          <w:szCs w:val="32"/>
          <w:cs/>
          <w:lang w:bidi="th-TH"/>
        </w:rPr>
        <w:t>เรียนรู้อย่างต่อเนื่องเพื่อการเปลี่ยนแปลงที่ดีขึ้น</w:t>
      </w:r>
      <w:r>
        <w:rPr>
          <w:rFonts w:ascii="TH SarabunPSK" w:hAnsi="TH SarabunPSK" w:cs="TH SarabunPSK"/>
          <w:b w:val="0"/>
          <w:bCs w:val="0"/>
          <w:color w:val="auto"/>
          <w:spacing w:val="-6"/>
          <w:sz w:val="32"/>
          <w:szCs w:val="32"/>
        </w:rPr>
        <w:t>,</w:t>
      </w:r>
      <w:r w:rsidRPr="008D495E">
        <w:rPr>
          <w:rFonts w:ascii="TH SarabunPSK" w:hAnsi="TH SarabunPSK" w:cs="TH SarabunPSK"/>
          <w:b w:val="0"/>
          <w:bCs w:val="0"/>
          <w:color w:val="auto"/>
          <w:sz w:val="32"/>
          <w:szCs w:val="32"/>
          <w:cs/>
          <w:lang w:bidi="th-TH"/>
        </w:rPr>
        <w:t>เป็นนายตัวเอง</w:t>
      </w:r>
      <w:r>
        <w:rPr>
          <w:rFonts w:ascii="TH SarabunPSK" w:hAnsi="TH SarabunPSK" w:cs="TH SarabunPSK"/>
          <w:b w:val="0"/>
          <w:bCs w:val="0"/>
          <w:color w:val="auto"/>
          <w:sz w:val="32"/>
          <w:szCs w:val="32"/>
        </w:rPr>
        <w:t>,</w:t>
      </w:r>
      <w:r w:rsidRPr="008D495E">
        <w:rPr>
          <w:rFonts w:ascii="TH SarabunPSK" w:hAnsi="TH SarabunPSK" w:cs="TH SarabunPSK"/>
          <w:b w:val="0"/>
          <w:bCs w:val="0"/>
          <w:color w:val="auto"/>
          <w:sz w:val="32"/>
          <w:szCs w:val="32"/>
          <w:cs/>
          <w:lang w:bidi="th-TH"/>
        </w:rPr>
        <w:t>เร่งสร้างสิ่งใหม่</w:t>
      </w:r>
      <w:r w:rsidRPr="008D495E">
        <w:rPr>
          <w:rFonts w:ascii="TH SarabunPSK" w:hAnsi="TH SarabunPSK" w:cs="TH SarabunPSK"/>
          <w:b w:val="0"/>
          <w:bCs w:val="0"/>
          <w:color w:val="auto"/>
          <w:spacing w:val="-6"/>
          <w:sz w:val="32"/>
          <w:szCs w:val="32"/>
        </w:rPr>
        <w:t xml:space="preserve"> </w:t>
      </w:r>
      <w:r w:rsidRPr="008D495E">
        <w:rPr>
          <w:rFonts w:ascii="TH SarabunPSK" w:hAnsi="TH SarabunPSK" w:cs="TH SarabunPSK"/>
          <w:b w:val="0"/>
          <w:bCs w:val="0"/>
          <w:color w:val="auto"/>
          <w:sz w:val="32"/>
          <w:szCs w:val="32"/>
          <w:cs/>
          <w:lang w:bidi="th-TH"/>
        </w:rPr>
        <w:t>ใส่ใจประชาชน</w:t>
      </w:r>
      <w:r w:rsidRPr="008D495E">
        <w:rPr>
          <w:rFonts w:ascii="TH SarabunPSK" w:hAnsi="TH SarabunPSK" w:cs="TH SarabunPSK"/>
          <w:b w:val="0"/>
          <w:bCs w:val="0"/>
          <w:color w:val="auto"/>
          <w:spacing w:val="-6"/>
          <w:sz w:val="32"/>
          <w:szCs w:val="32"/>
        </w:rPr>
        <w:t xml:space="preserve"> </w:t>
      </w:r>
      <w:r w:rsidRPr="008D495E">
        <w:rPr>
          <w:rFonts w:ascii="TH SarabunPSK" w:hAnsi="TH SarabunPSK" w:cs="TH SarabunPSK"/>
          <w:b w:val="0"/>
          <w:bCs w:val="0"/>
          <w:color w:val="auto"/>
          <w:spacing w:val="-6"/>
          <w:sz w:val="32"/>
          <w:szCs w:val="32"/>
          <w:cs/>
          <w:lang w:bidi="th-TH"/>
        </w:rPr>
        <w:t>ถ่อมตนอ่อนน้อม</w:t>
      </w:r>
      <w:r>
        <w:rPr>
          <w:rFonts w:ascii="TH SarabunPSK" w:hAnsi="TH SarabunPSK" w:cs="TH SarabunPSK" w:hint="cs"/>
          <w:b w:val="0"/>
          <w:bCs w:val="0"/>
          <w:color w:val="auto"/>
          <w:spacing w:val="-6"/>
          <w:sz w:val="32"/>
          <w:szCs w:val="32"/>
          <w:cs/>
          <w:lang w:bidi="th-TH"/>
        </w:rPr>
        <w:t>”และวัฒนธรรมองค์การร่วมกัน</w:t>
      </w:r>
      <w:r>
        <w:rPr>
          <w:rFonts w:ascii="TH SarabunPSK" w:hAnsi="TH SarabunPSK" w:cs="TH SarabunPSK" w:hint="cs"/>
          <w:b w:val="0"/>
          <w:bCs w:val="0"/>
          <w:noProof w:val="0"/>
          <w:color w:val="auto"/>
          <w:sz w:val="32"/>
          <w:szCs w:val="32"/>
          <w:cs/>
          <w:lang w:bidi="th-TH"/>
        </w:rPr>
        <w:t xml:space="preserve">ด้วยอัตรากำลัง </w:t>
      </w:r>
      <w:r>
        <w:rPr>
          <w:rFonts w:ascii="TH SarabunPSK" w:hAnsi="TH SarabunPSK" w:cs="TH SarabunPSK"/>
          <w:b w:val="0"/>
          <w:bCs w:val="0"/>
          <w:noProof w:val="0"/>
          <w:color w:val="auto"/>
          <w:sz w:val="32"/>
          <w:szCs w:val="32"/>
          <w:lang w:val="en-SG" w:bidi="th-TH"/>
        </w:rPr>
        <w:t xml:space="preserve">2,928  </w:t>
      </w:r>
      <w:r>
        <w:rPr>
          <w:rFonts w:ascii="TH SarabunPSK" w:hAnsi="TH SarabunPSK" w:cs="TH SarabunPSK" w:hint="cs"/>
          <w:b w:val="0"/>
          <w:bCs w:val="0"/>
          <w:noProof w:val="0"/>
          <w:color w:val="auto"/>
          <w:sz w:val="32"/>
          <w:szCs w:val="32"/>
          <w:cs/>
          <w:lang w:val="en-SG" w:bidi="th-TH"/>
        </w:rPr>
        <w:t xml:space="preserve">คน และอาสาสมัครสาธารณสุขที่เป็นเครือข่ายครอบคลุมทุกหมู่บ้าน จำนวน </w:t>
      </w:r>
      <w:r>
        <w:rPr>
          <w:rFonts w:ascii="TH SarabunPSK" w:hAnsi="TH SarabunPSK" w:cs="TH SarabunPSK"/>
          <w:b w:val="0"/>
          <w:bCs w:val="0"/>
          <w:noProof w:val="0"/>
          <w:color w:val="auto"/>
          <w:sz w:val="32"/>
          <w:szCs w:val="32"/>
          <w:lang w:val="en-SG" w:bidi="th-TH"/>
        </w:rPr>
        <w:t xml:space="preserve">10,387  </w:t>
      </w:r>
      <w:r>
        <w:rPr>
          <w:rFonts w:ascii="TH SarabunPSK" w:hAnsi="TH SarabunPSK" w:cs="TH SarabunPSK" w:hint="cs"/>
          <w:b w:val="0"/>
          <w:bCs w:val="0"/>
          <w:noProof w:val="0"/>
          <w:color w:val="auto"/>
          <w:sz w:val="32"/>
          <w:szCs w:val="32"/>
          <w:cs/>
          <w:lang w:val="en-SG" w:bidi="th-TH"/>
        </w:rPr>
        <w:t>คน ที่ต้องเอาชนะความท้าทายที่สำคัญในด้านต่างๆ ได้แก่</w:t>
      </w:r>
    </w:p>
    <w:p w:rsidR="00627E2D" w:rsidRPr="00792010" w:rsidRDefault="00627E2D" w:rsidP="00627E2D">
      <w:pPr>
        <w:pStyle w:val="Level2Head"/>
        <w:spacing w:line="400" w:lineRule="exact"/>
        <w:jc w:val="both"/>
        <w:rPr>
          <w:rFonts w:ascii="TH SarabunPSK" w:hAnsi="TH SarabunPSK" w:cs="TH SarabunPSK"/>
          <w:b w:val="0"/>
          <w:bCs w:val="0"/>
          <w:noProof w:val="0"/>
          <w:color w:val="auto"/>
          <w:sz w:val="32"/>
          <w:szCs w:val="32"/>
          <w:rtl/>
          <w:cs/>
          <w:lang w:val="en-SG"/>
        </w:rPr>
      </w:pPr>
      <w:r>
        <w:rPr>
          <w:rFonts w:ascii="TH SarabunPSK" w:hAnsi="TH SarabunPSK" w:cs="TH SarabunPSK" w:hint="cs"/>
          <w:b w:val="0"/>
          <w:bCs w:val="0"/>
          <w:noProof w:val="0"/>
          <w:color w:val="auto"/>
          <w:sz w:val="32"/>
          <w:szCs w:val="32"/>
          <w:cs/>
          <w:lang w:val="en-SG" w:bidi="th-TH"/>
        </w:rPr>
        <w:tab/>
      </w:r>
      <w:r w:rsidRPr="000F755B">
        <w:rPr>
          <w:rFonts w:ascii="TH SarabunPSK" w:hAnsi="TH SarabunPSK" w:cs="TH SarabunPSK" w:hint="cs"/>
          <w:noProof w:val="0"/>
          <w:color w:val="auto"/>
          <w:sz w:val="32"/>
          <w:szCs w:val="32"/>
          <w:cs/>
          <w:lang w:val="en-SG" w:bidi="th-TH"/>
        </w:rPr>
        <w:t>ด้านพันธกิจ</w:t>
      </w:r>
      <w:r>
        <w:rPr>
          <w:rFonts w:ascii="TH SarabunPSK" w:hAnsi="TH SarabunPSK" w:cs="TH SarabunPSK" w:hint="cs"/>
          <w:b w:val="0"/>
          <w:bCs w:val="0"/>
          <w:noProof w:val="0"/>
          <w:color w:val="auto"/>
          <w:sz w:val="32"/>
          <w:szCs w:val="32"/>
          <w:cs/>
          <w:lang w:val="en-SG" w:bidi="th-TH"/>
        </w:rPr>
        <w:t xml:space="preserve"> </w:t>
      </w:r>
      <w:r>
        <w:rPr>
          <w:rFonts w:ascii="TH SarabunPSK" w:hAnsi="TH SarabunPSK" w:cs="TH SarabunPSK"/>
          <w:b w:val="0"/>
          <w:bCs w:val="0"/>
          <w:noProof w:val="0"/>
          <w:color w:val="auto"/>
          <w:sz w:val="32"/>
          <w:szCs w:val="32"/>
          <w:lang w:val="en-SG" w:bidi="th-TH"/>
        </w:rPr>
        <w:t>1)</w:t>
      </w:r>
      <w:r>
        <w:rPr>
          <w:rFonts w:ascii="TH SarabunPSK" w:hAnsi="TH SarabunPSK" w:cs="TH SarabunPSK" w:hint="cs"/>
          <w:b w:val="0"/>
          <w:bCs w:val="0"/>
          <w:noProof w:val="0"/>
          <w:color w:val="auto"/>
          <w:sz w:val="32"/>
          <w:szCs w:val="32"/>
          <w:cs/>
          <w:lang w:val="en-SG" w:bidi="th-TH"/>
        </w:rPr>
        <w:t xml:space="preserve"> </w:t>
      </w:r>
      <w:r w:rsidRPr="000F755B">
        <w:rPr>
          <w:rFonts w:ascii="TH SarabunPSK" w:hAnsi="TH SarabunPSK" w:cs="TH SarabunPSK"/>
          <w:b w:val="0"/>
          <w:bCs w:val="0"/>
          <w:color w:val="auto"/>
          <w:spacing w:val="-6"/>
          <w:sz w:val="32"/>
          <w:szCs w:val="32"/>
          <w:cs/>
          <w:lang w:bidi="th-TH"/>
        </w:rPr>
        <w:t>การสร้างความเป็นเลิศด้านคุณภาพการให้บริการของสถานบริการ</w:t>
      </w:r>
      <w:r>
        <w:rPr>
          <w:rFonts w:ascii="TH SarabunPSK" w:hAnsi="TH SarabunPSK" w:cs="TH SarabunPSK" w:hint="cs"/>
          <w:b w:val="0"/>
          <w:bCs w:val="0"/>
          <w:color w:val="auto"/>
          <w:spacing w:val="-6"/>
          <w:sz w:val="32"/>
          <w:szCs w:val="32"/>
          <w:cs/>
          <w:lang w:bidi="th-TH"/>
        </w:rPr>
        <w:t xml:space="preserve"> </w:t>
      </w:r>
      <w:r>
        <w:rPr>
          <w:rFonts w:ascii="TH SarabunPSK" w:hAnsi="TH SarabunPSK" w:cs="TH SarabunPSK"/>
          <w:b w:val="0"/>
          <w:bCs w:val="0"/>
          <w:color w:val="auto"/>
          <w:spacing w:val="-6"/>
          <w:sz w:val="32"/>
          <w:szCs w:val="32"/>
          <w:lang w:val="en-SG" w:bidi="th-TH"/>
        </w:rPr>
        <w:t>2)</w:t>
      </w:r>
      <w:r>
        <w:rPr>
          <w:rFonts w:ascii="TH SarabunPSK" w:hAnsi="TH SarabunPSK" w:cs="TH SarabunPSK" w:hint="cs"/>
          <w:b w:val="0"/>
          <w:bCs w:val="0"/>
          <w:color w:val="auto"/>
          <w:spacing w:val="-6"/>
          <w:sz w:val="32"/>
          <w:szCs w:val="32"/>
          <w:cs/>
          <w:lang w:bidi="th-TH"/>
        </w:rPr>
        <w:t xml:space="preserve"> </w:t>
      </w:r>
      <w:r w:rsidRPr="000F755B">
        <w:rPr>
          <w:rFonts w:ascii="TH SarabunPSK" w:hAnsi="TH SarabunPSK" w:cs="TH SarabunPSK"/>
          <w:b w:val="0"/>
          <w:bCs w:val="0"/>
          <w:color w:val="auto"/>
          <w:spacing w:val="-6"/>
          <w:sz w:val="32"/>
          <w:szCs w:val="32"/>
          <w:cs/>
          <w:lang w:bidi="th-TH"/>
        </w:rPr>
        <w:t>ลดอัตราการป่วยด้วยโรคที่</w:t>
      </w:r>
      <w:r>
        <w:rPr>
          <w:rFonts w:ascii="TH SarabunPSK" w:hAnsi="TH SarabunPSK" w:cs="TH SarabunPSK" w:hint="cs"/>
          <w:b w:val="0"/>
          <w:bCs w:val="0"/>
          <w:color w:val="auto"/>
          <w:spacing w:val="-6"/>
          <w:sz w:val="32"/>
          <w:szCs w:val="32"/>
          <w:cs/>
          <w:lang w:bidi="th-TH"/>
        </w:rPr>
        <w:t>เป็นปัญหา</w:t>
      </w:r>
      <w:r w:rsidRPr="000F755B">
        <w:rPr>
          <w:rFonts w:ascii="TH SarabunPSK" w:hAnsi="TH SarabunPSK" w:cs="TH SarabunPSK"/>
          <w:b w:val="0"/>
          <w:bCs w:val="0"/>
          <w:color w:val="auto"/>
          <w:spacing w:val="-6"/>
          <w:sz w:val="32"/>
          <w:szCs w:val="32"/>
          <w:cs/>
          <w:lang w:bidi="th-TH"/>
        </w:rPr>
        <w:t>สำคัญของจังหวัด</w:t>
      </w:r>
    </w:p>
    <w:p w:rsidR="00627E2D" w:rsidRPr="009669D6" w:rsidRDefault="00627E2D" w:rsidP="00627E2D">
      <w:pPr>
        <w:autoSpaceDE w:val="0"/>
        <w:autoSpaceDN w:val="0"/>
        <w:adjustRightInd w:val="0"/>
        <w:spacing w:after="0" w:line="241" w:lineRule="atLeast"/>
        <w:jc w:val="both"/>
        <w:rPr>
          <w:rFonts w:ascii="TH SarabunPSK" w:hAnsi="TH SarabunPSK" w:cs="TH SarabunPSK"/>
          <w:color w:val="211D1E"/>
          <w:sz w:val="32"/>
          <w:szCs w:val="32"/>
        </w:rPr>
      </w:pPr>
      <w:r>
        <w:rPr>
          <w:rFonts w:ascii="TH SarabunPSK" w:hAnsi="TH SarabunPSK" w:cs="TH SarabunPSK" w:hint="cs"/>
          <w:b/>
          <w:bCs/>
          <w:sz w:val="32"/>
          <w:szCs w:val="32"/>
          <w:cs/>
        </w:rPr>
        <w:tab/>
      </w:r>
      <w:r w:rsidRPr="002D064A">
        <w:rPr>
          <w:rFonts w:ascii="TH SarabunPSK" w:hAnsi="TH SarabunPSK" w:cs="TH SarabunPSK" w:hint="cs"/>
          <w:b/>
          <w:bCs/>
          <w:sz w:val="32"/>
          <w:szCs w:val="32"/>
          <w:cs/>
        </w:rPr>
        <w:t>ด้านการปฏิบัติการ</w:t>
      </w:r>
      <w:r>
        <w:rPr>
          <w:rFonts w:ascii="TH SarabunPSK" w:hAnsi="TH SarabunPSK" w:cs="TH SarabunPSK"/>
          <w:sz w:val="32"/>
          <w:szCs w:val="32"/>
        </w:rPr>
        <w:t xml:space="preserve"> </w:t>
      </w:r>
      <w:r w:rsidRPr="00AD01F3">
        <w:rPr>
          <w:rFonts w:ascii="TH SarabunPSK" w:hAnsi="TH SarabunPSK" w:cs="TH SarabunPSK"/>
          <w:color w:val="211D1E"/>
          <w:sz w:val="32"/>
          <w:szCs w:val="32"/>
        </w:rPr>
        <w:t xml:space="preserve">1) </w:t>
      </w:r>
      <w:r w:rsidRPr="00AD01F3">
        <w:rPr>
          <w:rFonts w:ascii="TH SarabunPSK" w:hAnsi="TH SarabunPSK" w:cs="TH SarabunPSK"/>
          <w:color w:val="211D1E"/>
          <w:sz w:val="32"/>
          <w:szCs w:val="32"/>
          <w:cs/>
        </w:rPr>
        <w:t>สร้างความพึงพอใจ</w:t>
      </w:r>
      <w:r w:rsidRPr="00AD01F3">
        <w:rPr>
          <w:rFonts w:ascii="TH SarabunPSK" w:hAnsi="TH SarabunPSK" w:cs="TH SarabunPSK"/>
          <w:color w:val="211D1E"/>
          <w:sz w:val="32"/>
          <w:szCs w:val="32"/>
        </w:rPr>
        <w:t xml:space="preserve"> </w:t>
      </w:r>
      <w:r w:rsidRPr="00AD01F3">
        <w:rPr>
          <w:rFonts w:ascii="TH SarabunPSK" w:hAnsi="TH SarabunPSK" w:cs="TH SarabunPSK"/>
          <w:color w:val="211D1E"/>
          <w:sz w:val="32"/>
          <w:szCs w:val="32"/>
          <w:cs/>
        </w:rPr>
        <w:t>และรักษาระยะเวลา</w:t>
      </w:r>
      <w:r w:rsidRPr="00AD01F3">
        <w:rPr>
          <w:rFonts w:ascii="TH SarabunPSK" w:hAnsi="TH SarabunPSK" w:cs="TH SarabunPSK"/>
          <w:color w:val="211D1E"/>
          <w:sz w:val="32"/>
          <w:szCs w:val="32"/>
        </w:rPr>
        <w:t xml:space="preserve"> </w:t>
      </w:r>
      <w:r w:rsidRPr="00AD01F3">
        <w:rPr>
          <w:rFonts w:ascii="TH SarabunPSK" w:hAnsi="TH SarabunPSK" w:cs="TH SarabunPSK"/>
          <w:color w:val="211D1E"/>
          <w:sz w:val="32"/>
          <w:szCs w:val="32"/>
          <w:cs/>
        </w:rPr>
        <w:t>มาตรฐานกระบวนงานบริการให้มีมาตรฐานที่เป็นเลิศ</w:t>
      </w:r>
      <w:r>
        <w:rPr>
          <w:rFonts w:ascii="TH SarabunPSK" w:hAnsi="TH SarabunPSK" w:cs="TH SarabunPSK"/>
          <w:b/>
          <w:bCs/>
          <w:sz w:val="32"/>
          <w:szCs w:val="32"/>
        </w:rPr>
        <w:t xml:space="preserve"> </w:t>
      </w:r>
      <w:r w:rsidRPr="002D064A">
        <w:rPr>
          <w:rFonts w:ascii="TH SarabunPSK" w:hAnsi="TH SarabunPSK" w:cs="TH SarabunPSK"/>
          <w:sz w:val="32"/>
          <w:szCs w:val="32"/>
        </w:rPr>
        <w:t>2)</w:t>
      </w:r>
      <w:r>
        <w:rPr>
          <w:rFonts w:ascii="TH SarabunPSK" w:hAnsi="TH SarabunPSK" w:cs="TH SarabunPSK" w:hint="cs"/>
          <w:color w:val="211D1E"/>
          <w:sz w:val="32"/>
          <w:szCs w:val="32"/>
          <w:cs/>
        </w:rPr>
        <w:t xml:space="preserve"> </w:t>
      </w:r>
      <w:r w:rsidRPr="002D064A">
        <w:rPr>
          <w:rFonts w:ascii="TH SarabunPSK" w:hAnsi="TH SarabunPSK" w:cs="TH SarabunPSK"/>
          <w:color w:val="211D1E"/>
          <w:sz w:val="32"/>
          <w:szCs w:val="32"/>
          <w:cs/>
        </w:rPr>
        <w:t>นำระบบเทคโนโลยีและสารสนเทศมาใช้พัฒนาระบบการทำงานต่างๆให้มีประสิทธิภาพ</w:t>
      </w:r>
      <w:r w:rsidRPr="002D064A">
        <w:rPr>
          <w:rFonts w:ascii="TH SarabunPSK" w:hAnsi="TH SarabunPSK" w:cs="TH SarabunPSK"/>
          <w:sz w:val="32"/>
          <w:szCs w:val="32"/>
        </w:rPr>
        <w:t xml:space="preserve"> </w:t>
      </w:r>
      <w:r w:rsidRPr="002D064A">
        <w:rPr>
          <w:rFonts w:ascii="TH SarabunPSK" w:hAnsi="TH SarabunPSK" w:cs="TH SarabunPSK"/>
          <w:color w:val="211D1E"/>
          <w:sz w:val="32"/>
          <w:szCs w:val="32"/>
        </w:rPr>
        <w:t xml:space="preserve">3) </w:t>
      </w:r>
      <w:r w:rsidRPr="002D064A">
        <w:rPr>
          <w:rFonts w:ascii="TH SarabunPSK" w:hAnsi="TH SarabunPSK" w:cs="TH SarabunPSK"/>
          <w:color w:val="211D1E"/>
          <w:sz w:val="32"/>
          <w:szCs w:val="32"/>
          <w:cs/>
        </w:rPr>
        <w:t>พัฒนา</w:t>
      </w:r>
      <w:r w:rsidRPr="002D064A">
        <w:rPr>
          <w:rFonts w:ascii="TH SarabunPSK" w:hAnsi="TH SarabunPSK" w:cs="TH SarabunPSK"/>
          <w:color w:val="211D1E"/>
          <w:sz w:val="32"/>
          <w:szCs w:val="32"/>
        </w:rPr>
        <w:t xml:space="preserve"> </w:t>
      </w:r>
      <w:r w:rsidRPr="002D064A">
        <w:rPr>
          <w:rFonts w:ascii="TH SarabunPSK" w:hAnsi="TH SarabunPSK" w:cs="TH SarabunPSK"/>
          <w:color w:val="211D1E"/>
          <w:sz w:val="32"/>
          <w:szCs w:val="32"/>
          <w:cs/>
        </w:rPr>
        <w:t>ปรับปรุงกระบวนการทำงานให้มีประสิทธิภาพ</w:t>
      </w:r>
      <w:r w:rsidRPr="002D064A">
        <w:rPr>
          <w:rFonts w:ascii="TH SarabunPSK" w:hAnsi="TH SarabunPSK" w:cs="TH SarabunPSK"/>
          <w:color w:val="211D1E"/>
          <w:sz w:val="32"/>
          <w:szCs w:val="32"/>
        </w:rPr>
        <w:t xml:space="preserve"> </w:t>
      </w:r>
      <w:r w:rsidRPr="002D064A">
        <w:rPr>
          <w:rFonts w:ascii="TH SarabunPSK" w:hAnsi="TH SarabunPSK" w:cs="TH SarabunPSK"/>
          <w:color w:val="211D1E"/>
          <w:sz w:val="32"/>
          <w:szCs w:val="32"/>
          <w:cs/>
        </w:rPr>
        <w:t>มีคุณภาพ</w:t>
      </w:r>
      <w:r w:rsidRPr="002D064A">
        <w:rPr>
          <w:rFonts w:ascii="TH SarabunPSK" w:hAnsi="TH SarabunPSK" w:cs="TH SarabunPSK"/>
          <w:color w:val="211D1E"/>
          <w:sz w:val="32"/>
          <w:szCs w:val="32"/>
        </w:rPr>
        <w:t xml:space="preserve"> </w:t>
      </w:r>
      <w:r w:rsidRPr="002D064A">
        <w:rPr>
          <w:rFonts w:ascii="TH SarabunPSK" w:hAnsi="TH SarabunPSK" w:cs="TH SarabunPSK"/>
          <w:color w:val="211D1E"/>
          <w:sz w:val="32"/>
          <w:szCs w:val="32"/>
          <w:cs/>
        </w:rPr>
        <w:t>และก้าวทันต่อการเปลี่ยนแปลงอยู่เสมอ</w:t>
      </w:r>
      <w:r w:rsidRPr="002D064A">
        <w:rPr>
          <w:rFonts w:ascii="TH SarabunPSK" w:hAnsi="TH SarabunPSK" w:cs="TH SarabunPSK"/>
          <w:color w:val="211D1E"/>
          <w:sz w:val="32"/>
          <w:szCs w:val="32"/>
        </w:rPr>
        <w:t xml:space="preserve"> </w:t>
      </w:r>
    </w:p>
    <w:p w:rsidR="00627E2D" w:rsidRDefault="00627E2D" w:rsidP="00627E2D">
      <w:pPr>
        <w:pStyle w:val="Level2Head"/>
        <w:spacing w:line="400" w:lineRule="exact"/>
        <w:jc w:val="both"/>
        <w:rPr>
          <w:rFonts w:ascii="TH SarabunPSK" w:hAnsi="TH SarabunPSK" w:cs="TH SarabunPSK"/>
          <w:noProof w:val="0"/>
          <w:color w:val="auto"/>
          <w:sz w:val="32"/>
          <w:szCs w:val="32"/>
          <w:lang w:bidi="th-TH"/>
        </w:rPr>
      </w:pPr>
      <w:r w:rsidRPr="002D064A">
        <w:rPr>
          <w:rFonts w:ascii="TH SarabunPSK" w:hAnsi="TH SarabunPSK" w:cs="TH SarabunPSK"/>
          <w:b w:val="0"/>
          <w:bCs w:val="0"/>
          <w:noProof w:val="0"/>
          <w:color w:val="auto"/>
          <w:sz w:val="32"/>
          <w:szCs w:val="32"/>
        </w:rPr>
        <w:t xml:space="preserve"> </w:t>
      </w:r>
      <w:r>
        <w:rPr>
          <w:rFonts w:ascii="TH SarabunPSK" w:hAnsi="TH SarabunPSK" w:cs="TH SarabunPSK"/>
          <w:b w:val="0"/>
          <w:bCs w:val="0"/>
          <w:color w:val="211D1E"/>
          <w:sz w:val="32"/>
          <w:szCs w:val="32"/>
        </w:rPr>
        <w:tab/>
      </w:r>
      <w:r w:rsidRPr="002D064A">
        <w:rPr>
          <w:rFonts w:ascii="TH SarabunPSK" w:eastAsiaTheme="minorHAnsi" w:hAnsi="TH SarabunPSK" w:cs="TH SarabunPSK"/>
          <w:noProof w:val="0"/>
          <w:color w:val="211D1E"/>
          <w:sz w:val="32"/>
          <w:szCs w:val="32"/>
          <w:cs/>
          <w:lang w:bidi="th-TH"/>
        </w:rPr>
        <w:t>ด้านทรัพยากรบุคคล</w:t>
      </w:r>
      <w:r>
        <w:rPr>
          <w:rFonts w:ascii="TH SarabunPSK" w:hAnsi="TH SarabunPSK" w:cs="TH SarabunPSK"/>
          <w:b w:val="0"/>
          <w:bCs w:val="0"/>
          <w:color w:val="211D1E"/>
          <w:sz w:val="32"/>
          <w:szCs w:val="32"/>
        </w:rPr>
        <w:t xml:space="preserve">  </w:t>
      </w:r>
      <w:r w:rsidRPr="00AF307A">
        <w:rPr>
          <w:rFonts w:ascii="TH SarabunPSK" w:eastAsiaTheme="minorHAnsi" w:hAnsi="TH SarabunPSK" w:cs="TH SarabunPSK"/>
          <w:b w:val="0"/>
          <w:bCs w:val="0"/>
          <w:noProof w:val="0"/>
          <w:color w:val="211D1E"/>
          <w:sz w:val="32"/>
          <w:szCs w:val="32"/>
          <w:lang w:bidi="th-TH"/>
        </w:rPr>
        <w:t xml:space="preserve">1) </w:t>
      </w:r>
      <w:r w:rsidRPr="00AF307A">
        <w:rPr>
          <w:rFonts w:ascii="TH SarabunPSK" w:eastAsiaTheme="minorHAnsi" w:hAnsi="TH SarabunPSK" w:cs="TH SarabunPSK"/>
          <w:b w:val="0"/>
          <w:bCs w:val="0"/>
          <w:noProof w:val="0"/>
          <w:color w:val="211D1E"/>
          <w:sz w:val="32"/>
          <w:szCs w:val="32"/>
          <w:cs/>
          <w:lang w:bidi="th-TH"/>
        </w:rPr>
        <w:t>การยกระดับศักยภาพ</w:t>
      </w:r>
      <w:r w:rsidRPr="00AF307A">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ประสิทธิภาพของ</w:t>
      </w:r>
      <w:r w:rsidRPr="00AF307A">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บุคลากรทั้งในด้านการปฏิบัติงานและการเรียนรู้ภายใต้บุคลากรที่มีอยู่อย่างจำกัด</w:t>
      </w:r>
      <w:r w:rsidRPr="00AF307A">
        <w:rPr>
          <w:rFonts w:ascii="TH SarabunPSK" w:eastAsiaTheme="minorHAnsi" w:hAnsi="TH SarabunPSK" w:cs="TH SarabunPSK"/>
          <w:b w:val="0"/>
          <w:bCs w:val="0"/>
          <w:noProof w:val="0"/>
          <w:color w:val="211D1E"/>
          <w:sz w:val="32"/>
          <w:szCs w:val="32"/>
          <w:lang w:bidi="th-TH"/>
        </w:rPr>
        <w:t xml:space="preserve"> 2) </w:t>
      </w:r>
      <w:r w:rsidRPr="00AF307A">
        <w:rPr>
          <w:rFonts w:ascii="TH SarabunPSK" w:eastAsiaTheme="minorHAnsi" w:hAnsi="TH SarabunPSK" w:cs="TH SarabunPSK"/>
          <w:b w:val="0"/>
          <w:bCs w:val="0"/>
          <w:noProof w:val="0"/>
          <w:color w:val="211D1E"/>
          <w:sz w:val="32"/>
          <w:szCs w:val="32"/>
          <w:cs/>
          <w:lang w:bidi="th-TH"/>
        </w:rPr>
        <w:t>การพัฒนาคุณภาพชีวิต</w:t>
      </w:r>
      <w:r>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ปรับปรุงสภาพแวดล้อมการทำงาน</w:t>
      </w:r>
      <w:r w:rsidRPr="00AF307A">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ให้บุคลากรมีแรงจูงใจ</w:t>
      </w:r>
      <w:r w:rsidRPr="00AF307A">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ที่ดี</w:t>
      </w:r>
      <w:r w:rsidRPr="00AF307A">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และทุ่มเทในการทำงาน</w:t>
      </w:r>
      <w:r w:rsidRPr="00AF307A">
        <w:rPr>
          <w:rFonts w:ascii="TH SarabunPSK" w:eastAsiaTheme="minorHAnsi" w:hAnsi="TH SarabunPSK" w:cs="TH SarabunPSK"/>
          <w:b w:val="0"/>
          <w:bCs w:val="0"/>
          <w:noProof w:val="0"/>
          <w:color w:val="211D1E"/>
          <w:sz w:val="32"/>
          <w:szCs w:val="32"/>
          <w:lang w:bidi="th-TH"/>
        </w:rPr>
        <w:t xml:space="preserve"> 3) </w:t>
      </w:r>
      <w:r w:rsidRPr="00AF307A">
        <w:rPr>
          <w:rFonts w:ascii="TH SarabunPSK" w:eastAsiaTheme="minorHAnsi" w:hAnsi="TH SarabunPSK" w:cs="TH SarabunPSK"/>
          <w:b w:val="0"/>
          <w:bCs w:val="0"/>
          <w:noProof w:val="0"/>
          <w:color w:val="211D1E"/>
          <w:sz w:val="32"/>
          <w:szCs w:val="32"/>
          <w:cs/>
          <w:lang w:bidi="th-TH"/>
        </w:rPr>
        <w:t>การพัฒนาและปรับปรุงระบบบริหารทรัพยากรบุคคล</w:t>
      </w:r>
      <w:r w:rsidRPr="00AF307A">
        <w:rPr>
          <w:rFonts w:ascii="TH SarabunPSK" w:eastAsiaTheme="minorHAnsi" w:hAnsi="TH SarabunPSK" w:cs="TH SarabunPSK"/>
          <w:b w:val="0"/>
          <w:bCs w:val="0"/>
          <w:noProof w:val="0"/>
          <w:color w:val="211D1E"/>
          <w:sz w:val="32"/>
          <w:szCs w:val="32"/>
          <w:lang w:bidi="th-TH"/>
        </w:rPr>
        <w:t xml:space="preserve"> </w:t>
      </w:r>
      <w:r w:rsidRPr="00AF307A">
        <w:rPr>
          <w:rFonts w:ascii="TH SarabunPSK" w:eastAsiaTheme="minorHAnsi" w:hAnsi="TH SarabunPSK" w:cs="TH SarabunPSK"/>
          <w:b w:val="0"/>
          <w:bCs w:val="0"/>
          <w:noProof w:val="0"/>
          <w:color w:val="211D1E"/>
          <w:sz w:val="32"/>
          <w:szCs w:val="32"/>
          <w:cs/>
          <w:lang w:bidi="th-TH"/>
        </w:rPr>
        <w:t>ให้มีความยุติธรรมและเป็นธรรมอยู่บนพื้นฐานของหลักความรู้ความสามารถและผลงาน</w:t>
      </w:r>
    </w:p>
    <w:p w:rsidR="008333AE" w:rsidRPr="00AF307A" w:rsidRDefault="008333AE" w:rsidP="00627E2D">
      <w:pPr>
        <w:pStyle w:val="Level2Head"/>
        <w:spacing w:line="400" w:lineRule="exact"/>
        <w:jc w:val="both"/>
        <w:rPr>
          <w:rFonts w:ascii="TH SarabunPSK" w:hAnsi="TH SarabunPSK" w:cs="TH SarabunPSK"/>
          <w:noProof w:val="0"/>
          <w:color w:val="auto"/>
          <w:sz w:val="32"/>
          <w:szCs w:val="32"/>
          <w:lang w:bidi="th-TH"/>
        </w:rPr>
      </w:pPr>
    </w:p>
    <w:p w:rsidR="00E26E6B" w:rsidRDefault="008333AE" w:rsidP="008333AE">
      <w:pPr>
        <w:pStyle w:val="ListParagraph"/>
        <w:spacing w:line="400" w:lineRule="exact"/>
        <w:ind w:left="0" w:firstLine="720"/>
        <w:rPr>
          <w:rFonts w:ascii="TH SarabunPSK" w:hAnsi="TH SarabunPSK" w:cs="TH SarabunPSK"/>
          <w:b/>
          <w:bCs/>
          <w:sz w:val="32"/>
          <w:szCs w:val="32"/>
          <w:cs/>
        </w:rPr>
      </w:pPr>
      <w:r>
        <w:rPr>
          <w:rFonts w:ascii="TH SarabunPSK" w:hAnsi="TH SarabunPSK" w:cs="TH SarabunPSK" w:hint="cs"/>
          <w:b/>
          <w:bCs/>
          <w:sz w:val="32"/>
          <w:szCs w:val="32"/>
          <w:cs/>
        </w:rPr>
        <w:t>ระบบนำองค์การสู่ระบบสุขภาพที่ยั่งยืน</w:t>
      </w:r>
    </w:p>
    <w:p w:rsidR="00741657" w:rsidRPr="00741657" w:rsidRDefault="003D6530" w:rsidP="00741657">
      <w:pPr>
        <w:pStyle w:val="ListParagraph"/>
        <w:spacing w:line="400" w:lineRule="exact"/>
        <w:ind w:left="0"/>
        <w:rPr>
          <w:rFonts w:ascii="TH SarabunPSK" w:hAnsi="TH SarabunPSK" w:cs="TH SarabunPSK"/>
          <w:sz w:val="32"/>
          <w:szCs w:val="32"/>
          <w:cs/>
        </w:rPr>
      </w:pPr>
      <w:r>
        <w:rPr>
          <w:rFonts w:ascii="TH SarabunPSK" w:hAnsi="TH SarabunPSK" w:cs="TH SarabunPSK"/>
          <w:b/>
          <w:bCs/>
          <w:sz w:val="32"/>
          <w:szCs w:val="32"/>
        </w:rPr>
        <w:tab/>
      </w:r>
      <w:r>
        <w:rPr>
          <w:rFonts w:ascii="TH SarabunPSK" w:hAnsi="TH SarabunPSK" w:cs="TH SarabunPSK" w:hint="cs"/>
          <w:sz w:val="32"/>
          <w:szCs w:val="32"/>
          <w:cs/>
        </w:rPr>
        <w:t>การพัฒนา</w:t>
      </w:r>
      <w:r w:rsidR="00320A58">
        <w:rPr>
          <w:rFonts w:ascii="TH SarabunPSK" w:hAnsi="TH SarabunPSK" w:cs="TH SarabunPSK" w:hint="cs"/>
          <w:sz w:val="32"/>
          <w:szCs w:val="32"/>
          <w:cs/>
        </w:rPr>
        <w:t xml:space="preserve">องค์การของ สสจ.หนองคาย ทุกย่างก้าวเป็นไปด้วยความมั่นคง </w:t>
      </w:r>
      <w:r w:rsidR="00B255E8">
        <w:rPr>
          <w:rFonts w:ascii="TH SarabunPSK" w:hAnsi="TH SarabunPSK" w:cs="TH SarabunPSK" w:hint="cs"/>
          <w:sz w:val="32"/>
          <w:szCs w:val="32"/>
          <w:cs/>
        </w:rPr>
        <w:t>และยั่งยืน ด้วยการกำหนดวิสัยทัศน์เพื่อเป็นธงนำที่ชัดเจน ในการเป็น “</w:t>
      </w:r>
      <w:r w:rsidR="003E3963">
        <w:rPr>
          <w:rFonts w:ascii="TH SarabunPSK" w:hAnsi="TH SarabunPSK" w:cs="TH SarabunPSK" w:hint="cs"/>
          <w:sz w:val="32"/>
          <w:szCs w:val="32"/>
          <w:cs/>
        </w:rPr>
        <w:t>องค์การที่มีระบบบริหารจัดการที่มีคุณภาพ ระบบบริการสุขภาพ คุ้มครองผู้บริโภคที่มีคุณภาพ ได้มาตรฐาน โดยการมีส่วนร่วม</w:t>
      </w:r>
      <w:r w:rsidR="001D723F">
        <w:rPr>
          <w:rFonts w:ascii="TH SarabunPSK" w:hAnsi="TH SarabunPSK" w:cs="TH SarabunPSK" w:hint="cs"/>
          <w:sz w:val="32"/>
          <w:szCs w:val="32"/>
          <w:cs/>
        </w:rPr>
        <w:t>ของทุกภาคส่วน เพื่อคนหนองคายสุข</w:t>
      </w:r>
      <w:r w:rsidR="003E3963">
        <w:rPr>
          <w:rFonts w:ascii="TH SarabunPSK" w:hAnsi="TH SarabunPSK" w:cs="TH SarabunPSK" w:hint="cs"/>
          <w:sz w:val="32"/>
          <w:szCs w:val="32"/>
          <w:cs/>
        </w:rPr>
        <w:t>ภาพดี</w:t>
      </w:r>
      <w:r w:rsidR="00ED4FD3">
        <w:rPr>
          <w:rFonts w:ascii="TH SarabunPSK" w:hAnsi="TH SarabunPSK" w:cs="TH SarabunPSK" w:hint="cs"/>
          <w:sz w:val="32"/>
          <w:szCs w:val="32"/>
          <w:cs/>
        </w:rPr>
        <w:t>” โดยมีเป้าหมาย</w:t>
      </w:r>
      <w:r w:rsidR="00DB20C7">
        <w:rPr>
          <w:rFonts w:ascii="TH SarabunPSK" w:hAnsi="TH SarabunPSK" w:cs="TH SarabunPSK" w:hint="cs"/>
          <w:sz w:val="32"/>
          <w:szCs w:val="32"/>
          <w:cs/>
        </w:rPr>
        <w:t xml:space="preserve">เพื่อให้คนหนองคายมีอายุคาดเฉลี่ยเมื่อแรกเกิดไม่น้อยกว่า </w:t>
      </w:r>
      <w:r w:rsidR="00DB20C7">
        <w:rPr>
          <w:rFonts w:ascii="TH SarabunPSK" w:hAnsi="TH SarabunPSK" w:cs="TH SarabunPSK"/>
          <w:sz w:val="32"/>
          <w:szCs w:val="32"/>
        </w:rPr>
        <w:t xml:space="preserve">80 </w:t>
      </w:r>
      <w:r w:rsidR="00DB20C7">
        <w:rPr>
          <w:rFonts w:ascii="TH SarabunPSK" w:hAnsi="TH SarabunPSK" w:cs="TH SarabunPSK" w:hint="cs"/>
          <w:sz w:val="32"/>
          <w:szCs w:val="32"/>
          <w:cs/>
        </w:rPr>
        <w:t>ปี และอายุคาดเฉลี่ยของการมีสุขภาพดี</w:t>
      </w:r>
      <w:r w:rsidR="005D1AB4">
        <w:rPr>
          <w:rFonts w:ascii="TH SarabunPSK" w:hAnsi="TH SarabunPSK" w:cs="TH SarabunPSK" w:hint="cs"/>
          <w:sz w:val="32"/>
          <w:szCs w:val="32"/>
          <w:cs/>
        </w:rPr>
        <w:t xml:space="preserve">ไม่น้อยกว่า </w:t>
      </w:r>
      <w:r w:rsidR="005D1AB4">
        <w:rPr>
          <w:rFonts w:ascii="TH SarabunPSK" w:hAnsi="TH SarabunPSK" w:cs="TH SarabunPSK"/>
          <w:sz w:val="32"/>
          <w:szCs w:val="32"/>
        </w:rPr>
        <w:t xml:space="preserve">72 </w:t>
      </w:r>
      <w:r w:rsidR="005D1AB4">
        <w:rPr>
          <w:rFonts w:ascii="TH SarabunPSK" w:hAnsi="TH SarabunPSK" w:cs="TH SarabunPSK" w:hint="cs"/>
          <w:sz w:val="32"/>
          <w:szCs w:val="32"/>
          <w:cs/>
        </w:rPr>
        <w:t xml:space="preserve">ปี และได้กำหนดเป้าประสงค์เชิงยุทธศาสตร์ที่สำคัญ </w:t>
      </w:r>
      <w:r w:rsidR="005D1AB4">
        <w:rPr>
          <w:rFonts w:ascii="TH SarabunPSK" w:hAnsi="TH SarabunPSK" w:cs="TH SarabunPSK"/>
          <w:sz w:val="32"/>
          <w:szCs w:val="32"/>
        </w:rPr>
        <w:t xml:space="preserve">5 </w:t>
      </w:r>
      <w:r w:rsidR="005D1AB4">
        <w:rPr>
          <w:rFonts w:ascii="TH SarabunPSK" w:hAnsi="TH SarabunPSK" w:cs="TH SarabunPSK" w:hint="cs"/>
          <w:sz w:val="32"/>
          <w:szCs w:val="32"/>
          <w:cs/>
        </w:rPr>
        <w:t xml:space="preserve">เรื่อง </w:t>
      </w:r>
      <w:r w:rsidR="00C82D1B">
        <w:rPr>
          <w:rFonts w:ascii="TH SarabunPSK" w:hAnsi="TH SarabunPSK" w:cs="TH SarabunPSK" w:hint="cs"/>
          <w:sz w:val="32"/>
          <w:szCs w:val="32"/>
          <w:cs/>
        </w:rPr>
        <w:t>โดยพิจารณาจาก ความต้องการด้านนโยบาย (</w:t>
      </w:r>
      <w:r w:rsidR="00C82D1B">
        <w:rPr>
          <w:rFonts w:ascii="TH SarabunPSK" w:hAnsi="TH SarabunPSK" w:cs="TH SarabunPSK"/>
          <w:sz w:val="32"/>
          <w:szCs w:val="32"/>
        </w:rPr>
        <w:t xml:space="preserve">Policy Need) </w:t>
      </w:r>
      <w:r w:rsidR="00C82D1B">
        <w:rPr>
          <w:rFonts w:ascii="TH SarabunPSK" w:hAnsi="TH SarabunPSK" w:cs="TH SarabunPSK" w:hint="cs"/>
          <w:sz w:val="32"/>
          <w:szCs w:val="32"/>
          <w:cs/>
        </w:rPr>
        <w:t>ความต้องการด้านผู้มีส่วนได้ส่วนเสีย (</w:t>
      </w:r>
      <w:r w:rsidR="00C82D1B">
        <w:rPr>
          <w:rFonts w:ascii="TH SarabunPSK" w:hAnsi="TH SarabunPSK" w:cs="TH SarabunPSK"/>
          <w:sz w:val="32"/>
          <w:szCs w:val="32"/>
        </w:rPr>
        <w:t xml:space="preserve">Stakeholder Need) </w:t>
      </w:r>
      <w:r w:rsidR="00C82D1B">
        <w:rPr>
          <w:rFonts w:ascii="TH SarabunPSK" w:hAnsi="TH SarabunPSK" w:cs="TH SarabunPSK" w:hint="cs"/>
          <w:sz w:val="32"/>
          <w:szCs w:val="32"/>
          <w:cs/>
        </w:rPr>
        <w:t>และความต้องการด้านพันธกิจ (</w:t>
      </w:r>
      <w:r w:rsidR="00C82D1B">
        <w:rPr>
          <w:rFonts w:ascii="TH SarabunPSK" w:hAnsi="TH SarabunPSK" w:cs="TH SarabunPSK"/>
          <w:sz w:val="32"/>
          <w:szCs w:val="32"/>
        </w:rPr>
        <w:t xml:space="preserve">Business Need) </w:t>
      </w:r>
      <w:r w:rsidR="00FD78C2">
        <w:rPr>
          <w:rFonts w:ascii="TH SarabunPSK" w:hAnsi="TH SarabunPSK" w:cs="TH SarabunPSK" w:hint="cs"/>
          <w:sz w:val="32"/>
          <w:szCs w:val="32"/>
          <w:cs/>
        </w:rPr>
        <w:t>สภาพปัญหาของพื้นที่ (</w:t>
      </w:r>
      <w:r w:rsidR="00FD78C2">
        <w:rPr>
          <w:rFonts w:ascii="TH SarabunPSK" w:hAnsi="TH SarabunPSK" w:cs="TH SarabunPSK"/>
          <w:sz w:val="32"/>
          <w:szCs w:val="32"/>
        </w:rPr>
        <w:t xml:space="preserve">Area Based) </w:t>
      </w:r>
      <w:r w:rsidR="00FD78C2">
        <w:rPr>
          <w:rFonts w:ascii="TH SarabunPSK" w:hAnsi="TH SarabunPSK" w:cs="TH SarabunPSK" w:hint="cs"/>
          <w:sz w:val="32"/>
          <w:szCs w:val="32"/>
          <w:cs/>
        </w:rPr>
        <w:t xml:space="preserve">สอดคล้องกับวิสัยทัศน์ ได้แก่ </w:t>
      </w:r>
      <w:r w:rsidR="00FD78C2">
        <w:rPr>
          <w:rFonts w:ascii="TH SarabunPSK" w:hAnsi="TH SarabunPSK" w:cs="TH SarabunPSK"/>
          <w:sz w:val="32"/>
          <w:szCs w:val="32"/>
        </w:rPr>
        <w:t xml:space="preserve">1) </w:t>
      </w:r>
      <w:r w:rsidR="00E11304">
        <w:rPr>
          <w:rFonts w:ascii="TH SarabunPSK" w:hAnsi="TH SarabunPSK" w:cs="TH SarabunPSK" w:hint="cs"/>
          <w:sz w:val="32"/>
          <w:szCs w:val="32"/>
          <w:cs/>
        </w:rPr>
        <w:t xml:space="preserve">อัตราป่วยและอัตราตายด้วยโรคมะเร็ง โรคหัวใจ หลอดเลือดสมอง อุบัติเหตุลดลง </w:t>
      </w:r>
      <w:r w:rsidR="00E11304">
        <w:rPr>
          <w:rFonts w:ascii="TH SarabunPSK" w:hAnsi="TH SarabunPSK" w:cs="TH SarabunPSK"/>
          <w:sz w:val="32"/>
          <w:szCs w:val="32"/>
        </w:rPr>
        <w:t xml:space="preserve">2) </w:t>
      </w:r>
      <w:r w:rsidR="00E11304">
        <w:rPr>
          <w:rFonts w:ascii="TH SarabunPSK" w:hAnsi="TH SarabunPSK" w:cs="TH SarabunPSK" w:hint="cs"/>
          <w:sz w:val="32"/>
          <w:szCs w:val="32"/>
          <w:cs/>
        </w:rPr>
        <w:t xml:space="preserve">ระบบบริการปฐมภูมิ ทุติยภูมิ ตติยภูมิ </w:t>
      </w:r>
      <w:r w:rsidR="0023618B">
        <w:rPr>
          <w:rFonts w:ascii="TH SarabunPSK" w:hAnsi="TH SarabunPSK" w:cs="TH SarabunPSK" w:hint="cs"/>
          <w:sz w:val="32"/>
          <w:szCs w:val="32"/>
          <w:cs/>
        </w:rPr>
        <w:t xml:space="preserve">ได้มาตรฐาน ทุกกลุ่มวัยได้รับการดูแลอย่างมีคุณภาพ </w:t>
      </w:r>
      <w:r w:rsidR="0023618B">
        <w:rPr>
          <w:rFonts w:ascii="TH SarabunPSK" w:hAnsi="TH SarabunPSK" w:cs="TH SarabunPSK"/>
          <w:sz w:val="32"/>
          <w:szCs w:val="32"/>
        </w:rPr>
        <w:t xml:space="preserve">3) </w:t>
      </w:r>
      <w:r w:rsidR="0023618B">
        <w:rPr>
          <w:rFonts w:ascii="TH SarabunPSK" w:hAnsi="TH SarabunPSK" w:cs="TH SarabunPSK" w:hint="cs"/>
          <w:sz w:val="32"/>
          <w:szCs w:val="32"/>
          <w:cs/>
        </w:rPr>
        <w:t>ประชาชนได้รับอาหาร</w:t>
      </w:r>
      <w:r w:rsidR="00364D9A">
        <w:rPr>
          <w:rFonts w:ascii="TH SarabunPSK" w:hAnsi="TH SarabunPSK" w:cs="TH SarabunPSK" w:hint="cs"/>
          <w:sz w:val="32"/>
          <w:szCs w:val="32"/>
          <w:cs/>
        </w:rPr>
        <w:t xml:space="preserve">ที่ปลอดภัยได้มาตรฐาน อัตราป่วยด้วยโรคระบบทางเดินอาหารลดลง </w:t>
      </w:r>
      <w:r w:rsidR="00364D9A">
        <w:rPr>
          <w:rFonts w:ascii="TH SarabunPSK" w:hAnsi="TH SarabunPSK" w:cs="TH SarabunPSK"/>
          <w:sz w:val="32"/>
          <w:szCs w:val="32"/>
        </w:rPr>
        <w:t xml:space="preserve">4) </w:t>
      </w:r>
      <w:r w:rsidR="008D6B51">
        <w:rPr>
          <w:rFonts w:ascii="TH SarabunPSK" w:hAnsi="TH SarabunPSK" w:cs="TH SarabunPSK" w:hint="cs"/>
          <w:sz w:val="32"/>
          <w:szCs w:val="32"/>
          <w:cs/>
        </w:rPr>
        <w:t>ระบบเฝ้าระวัง ควบคุมป้องกันโรคได้มาตรฐาน อัตราป่วยด้วยไข้เลือดออกลดลง</w:t>
      </w:r>
      <w:r w:rsidR="0023192F">
        <w:rPr>
          <w:rFonts w:ascii="TH SarabunPSK" w:hAnsi="TH SarabunPSK" w:cs="TH SarabunPSK" w:hint="cs"/>
          <w:sz w:val="32"/>
          <w:szCs w:val="32"/>
          <w:cs/>
        </w:rPr>
        <w:t xml:space="preserve"> </w:t>
      </w:r>
      <w:r w:rsidR="0023192F">
        <w:rPr>
          <w:rFonts w:ascii="TH SarabunPSK" w:hAnsi="TH SarabunPSK" w:cs="TH SarabunPSK"/>
          <w:sz w:val="32"/>
          <w:szCs w:val="32"/>
        </w:rPr>
        <w:t xml:space="preserve">5) </w:t>
      </w:r>
      <w:r w:rsidR="0023192F">
        <w:rPr>
          <w:rFonts w:ascii="TH SarabunPSK" w:hAnsi="TH SarabunPSK" w:cs="TH SarabunPSK" w:hint="cs"/>
          <w:sz w:val="32"/>
          <w:szCs w:val="32"/>
          <w:cs/>
        </w:rPr>
        <w:t xml:space="preserve">ระบบบริหารจัดการ ธรรมาภิบาล การเงินการคลัง งานวิจัยและระบบ </w:t>
      </w:r>
      <w:r w:rsidR="0023192F">
        <w:rPr>
          <w:rFonts w:ascii="TH SarabunPSK" w:hAnsi="TH SarabunPSK" w:cs="TH SarabunPSK"/>
          <w:sz w:val="32"/>
          <w:szCs w:val="32"/>
        </w:rPr>
        <w:t xml:space="preserve">IT </w:t>
      </w:r>
      <w:r w:rsidR="0023192F">
        <w:rPr>
          <w:rFonts w:ascii="TH SarabunPSK" w:hAnsi="TH SarabunPSK" w:cs="TH SarabunPSK" w:hint="cs"/>
          <w:sz w:val="32"/>
          <w:szCs w:val="32"/>
          <w:cs/>
        </w:rPr>
        <w:t>สนับสนุน</w:t>
      </w:r>
      <w:r w:rsidR="0088488D">
        <w:rPr>
          <w:rFonts w:ascii="TH SarabunPSK" w:hAnsi="TH SarabunPSK" w:cs="TH SarabunPSK" w:hint="cs"/>
          <w:sz w:val="32"/>
          <w:szCs w:val="32"/>
          <w:cs/>
        </w:rPr>
        <w:t xml:space="preserve">การจัดบริการตามมาตรฐาน </w:t>
      </w:r>
      <w:r w:rsidR="0088488D">
        <w:rPr>
          <w:rFonts w:ascii="TH SarabunPSK" w:hAnsi="TH SarabunPSK" w:cs="TH SarabunPSK"/>
          <w:sz w:val="32"/>
          <w:szCs w:val="32"/>
        </w:rPr>
        <w:t xml:space="preserve">PMQA  </w:t>
      </w:r>
      <w:r w:rsidR="0088488D">
        <w:rPr>
          <w:rFonts w:ascii="TH SarabunPSK" w:hAnsi="TH SarabunPSK" w:cs="TH SarabunPSK" w:hint="cs"/>
          <w:sz w:val="32"/>
          <w:szCs w:val="32"/>
          <w:cs/>
        </w:rPr>
        <w:t>และให้ความสำคัญกับการพัฒนาระบบสุขภาพอำเภอ (</w:t>
      </w:r>
      <w:r w:rsidR="0088488D">
        <w:rPr>
          <w:rFonts w:ascii="TH SarabunPSK" w:hAnsi="TH SarabunPSK" w:cs="TH SarabunPSK"/>
          <w:sz w:val="32"/>
          <w:szCs w:val="32"/>
        </w:rPr>
        <w:t xml:space="preserve">District Health System : DHS) </w:t>
      </w:r>
      <w:r w:rsidR="00147C42">
        <w:rPr>
          <w:rFonts w:ascii="TH SarabunPSK" w:hAnsi="TH SarabunPSK" w:cs="TH SarabunPSK" w:hint="cs"/>
          <w:sz w:val="32"/>
          <w:szCs w:val="32"/>
          <w:cs/>
        </w:rPr>
        <w:t>เพื่อผลักดันนโยบายสำคัญสู่การปฏิบัติอย่างเป็นรูปธรรมผ่านกลไกคณะกรรมการระบบสุขภาพอำเภอ (</w:t>
      </w:r>
      <w:r w:rsidR="00147C42">
        <w:rPr>
          <w:rFonts w:ascii="TH SarabunPSK" w:hAnsi="TH SarabunPSK" w:cs="TH SarabunPSK"/>
          <w:sz w:val="32"/>
          <w:szCs w:val="32"/>
        </w:rPr>
        <w:t>District Health Board : DHB)</w:t>
      </w:r>
      <w:r w:rsidR="00147C42">
        <w:rPr>
          <w:rFonts w:ascii="TH SarabunPSK" w:hAnsi="TH SarabunPSK" w:cs="TH SarabunPSK" w:hint="cs"/>
          <w:sz w:val="32"/>
          <w:szCs w:val="32"/>
          <w:cs/>
        </w:rPr>
        <w:t xml:space="preserve"> </w:t>
      </w:r>
      <w:r w:rsidR="005C6EBC">
        <w:rPr>
          <w:rFonts w:ascii="TH SarabunPSK" w:hAnsi="TH SarabunPSK" w:cs="TH SarabunPSK" w:hint="cs"/>
          <w:sz w:val="32"/>
          <w:szCs w:val="32"/>
          <w:cs/>
        </w:rPr>
        <w:t>เพื่อให้การดำเนินงานเป็นไปตามเป้าหมาย วิสัยทัศน์ และยุทธศาสตร์ที่กำหนด ผู้บริหารยังให้ความสำคัญ</w:t>
      </w:r>
      <w:r w:rsidR="00C319BC">
        <w:rPr>
          <w:rFonts w:ascii="TH SarabunPSK" w:hAnsi="TH SarabunPSK" w:cs="TH SarabunPSK" w:hint="cs"/>
          <w:sz w:val="32"/>
          <w:szCs w:val="32"/>
          <w:cs/>
        </w:rPr>
        <w:t>กับการพัฒนาองค์การสู่ระบบสุขภาพที่ยั่งยืน</w:t>
      </w:r>
      <w:r w:rsidR="005E6700">
        <w:rPr>
          <w:rFonts w:ascii="TH SarabunPSK" w:hAnsi="TH SarabunPSK" w:cs="TH SarabunPSK" w:hint="cs"/>
          <w:sz w:val="32"/>
          <w:szCs w:val="32"/>
          <w:cs/>
        </w:rPr>
        <w:t xml:space="preserve">มุ่งพัฒนาด้วยความเป็นเลิศ ใน </w:t>
      </w:r>
      <w:r w:rsidR="005E6700">
        <w:rPr>
          <w:rFonts w:ascii="TH SarabunPSK" w:hAnsi="TH SarabunPSK" w:cs="TH SarabunPSK"/>
          <w:sz w:val="32"/>
          <w:szCs w:val="32"/>
        </w:rPr>
        <w:t xml:space="preserve">5 </w:t>
      </w:r>
      <w:r w:rsidR="005E6700">
        <w:rPr>
          <w:rFonts w:ascii="TH SarabunPSK" w:hAnsi="TH SarabunPSK" w:cs="TH SarabunPSK" w:hint="cs"/>
          <w:sz w:val="32"/>
          <w:szCs w:val="32"/>
          <w:cs/>
        </w:rPr>
        <w:t xml:space="preserve">ด้าน ดังนี้ </w:t>
      </w:r>
      <w:r w:rsidR="00C1430A">
        <w:rPr>
          <w:rFonts w:ascii="TH SarabunPSK" w:hAnsi="TH SarabunPSK" w:cs="TH SarabunPSK" w:hint="cs"/>
          <w:sz w:val="32"/>
          <w:szCs w:val="32"/>
          <w:cs/>
        </w:rPr>
        <w:t xml:space="preserve"> </w:t>
      </w:r>
      <w:r w:rsidR="00C1430A">
        <w:rPr>
          <w:rFonts w:ascii="TH SarabunPSK" w:hAnsi="TH SarabunPSK" w:cs="TH SarabunPSK"/>
          <w:sz w:val="32"/>
          <w:szCs w:val="32"/>
        </w:rPr>
        <w:t xml:space="preserve">1) </w:t>
      </w:r>
      <w:r w:rsidR="00C1430A">
        <w:rPr>
          <w:rFonts w:ascii="TH SarabunPSK" w:hAnsi="TH SarabunPSK" w:cs="TH SarabunPSK" w:hint="cs"/>
          <w:sz w:val="32"/>
          <w:szCs w:val="32"/>
          <w:cs/>
        </w:rPr>
        <w:t xml:space="preserve">ด้านการควบคุมป้องกันโรคไม่ติดต่อ </w:t>
      </w:r>
      <w:r w:rsidR="00C1430A">
        <w:rPr>
          <w:rFonts w:ascii="TH SarabunPSK" w:hAnsi="TH SarabunPSK" w:cs="TH SarabunPSK"/>
          <w:sz w:val="32"/>
          <w:szCs w:val="32"/>
        </w:rPr>
        <w:t xml:space="preserve">2)  </w:t>
      </w:r>
      <w:r w:rsidR="00C1430A">
        <w:rPr>
          <w:rFonts w:ascii="TH SarabunPSK" w:hAnsi="TH SarabunPSK" w:cs="TH SarabunPSK" w:hint="cs"/>
          <w:sz w:val="32"/>
          <w:szCs w:val="32"/>
          <w:cs/>
        </w:rPr>
        <w:t>ด้านระบบบริการสุขภาพ และการ</w:t>
      </w:r>
      <w:r w:rsidR="00C1430A">
        <w:rPr>
          <w:rFonts w:ascii="TH SarabunPSK" w:hAnsi="TH SarabunPSK" w:cs="TH SarabunPSK" w:hint="cs"/>
          <w:sz w:val="32"/>
          <w:szCs w:val="32"/>
          <w:cs/>
        </w:rPr>
        <w:lastRenderedPageBreak/>
        <w:t xml:space="preserve">ดูแลทุกช่วงอายุ </w:t>
      </w:r>
      <w:r w:rsidR="00C1430A">
        <w:rPr>
          <w:rFonts w:ascii="TH SarabunPSK" w:hAnsi="TH SarabunPSK" w:cs="TH SarabunPSK"/>
          <w:sz w:val="32"/>
          <w:szCs w:val="32"/>
        </w:rPr>
        <w:t xml:space="preserve">3) </w:t>
      </w:r>
      <w:r w:rsidR="00C1430A">
        <w:rPr>
          <w:rFonts w:ascii="TH SarabunPSK" w:hAnsi="TH SarabunPSK" w:cs="TH SarabunPSK" w:hint="cs"/>
          <w:sz w:val="32"/>
          <w:szCs w:val="32"/>
          <w:cs/>
        </w:rPr>
        <w:t xml:space="preserve">ด้านอาหารปลอดภัย </w:t>
      </w:r>
      <w:r w:rsidR="00C1430A">
        <w:rPr>
          <w:rFonts w:ascii="TH SarabunPSK" w:hAnsi="TH SarabunPSK" w:cs="TH SarabunPSK"/>
          <w:sz w:val="32"/>
          <w:szCs w:val="32"/>
        </w:rPr>
        <w:t xml:space="preserve">4) </w:t>
      </w:r>
      <w:r w:rsidR="00961AF0">
        <w:rPr>
          <w:rFonts w:ascii="TH SarabunPSK" w:hAnsi="TH SarabunPSK" w:cs="TH SarabunPSK" w:hint="cs"/>
          <w:sz w:val="32"/>
          <w:szCs w:val="32"/>
          <w:cs/>
        </w:rPr>
        <w:t xml:space="preserve">ด้านระบบเฝ้าระวังป้องกันโรค </w:t>
      </w:r>
      <w:r w:rsidR="00961AF0">
        <w:rPr>
          <w:rFonts w:ascii="TH SarabunPSK" w:hAnsi="TH SarabunPSK" w:cs="TH SarabunPSK"/>
          <w:sz w:val="32"/>
          <w:szCs w:val="32"/>
        </w:rPr>
        <w:t xml:space="preserve">5) </w:t>
      </w:r>
      <w:r w:rsidR="00961AF0">
        <w:rPr>
          <w:rFonts w:ascii="TH SarabunPSK" w:hAnsi="TH SarabunPSK" w:cs="TH SarabunPSK" w:hint="cs"/>
          <w:sz w:val="32"/>
          <w:szCs w:val="32"/>
          <w:cs/>
        </w:rPr>
        <w:t xml:space="preserve">ด้าบระบบบริหารจัดการตามมาตรฐาน </w:t>
      </w:r>
      <w:r w:rsidR="00961AF0">
        <w:rPr>
          <w:rFonts w:ascii="TH SarabunPSK" w:hAnsi="TH SarabunPSK" w:cs="TH SarabunPSK"/>
          <w:sz w:val="32"/>
          <w:szCs w:val="32"/>
        </w:rPr>
        <w:t>PMQA</w:t>
      </w:r>
      <w:r w:rsidR="00741657">
        <w:rPr>
          <w:rFonts w:ascii="TH SarabunPSK" w:hAnsi="TH SarabunPSK" w:cs="TH SarabunPSK"/>
          <w:sz w:val="32"/>
          <w:szCs w:val="32"/>
        </w:rPr>
        <w:t xml:space="preserve">  </w:t>
      </w:r>
      <w:r w:rsidR="00741657">
        <w:rPr>
          <w:rFonts w:ascii="TH SarabunPSK" w:hAnsi="TH SarabunPSK" w:cs="TH SarabunPSK" w:hint="cs"/>
          <w:sz w:val="32"/>
          <w:szCs w:val="32"/>
          <w:cs/>
        </w:rPr>
        <w:t>ดัง</w:t>
      </w:r>
      <w:r w:rsidR="00741657" w:rsidRPr="00741657">
        <w:rPr>
          <w:rFonts w:ascii="TH SarabunPSK" w:hAnsi="TH SarabunPSK" w:cs="TH SarabunPSK" w:hint="cs"/>
          <w:sz w:val="32"/>
          <w:szCs w:val="32"/>
          <w:cs/>
        </w:rPr>
        <w:t xml:space="preserve">ภาพที่ </w:t>
      </w:r>
      <w:r w:rsidR="00741657" w:rsidRPr="00741657">
        <w:rPr>
          <w:rFonts w:ascii="TH SarabunPSK" w:hAnsi="TH SarabunPSK" w:cs="TH SarabunPSK"/>
          <w:sz w:val="32"/>
          <w:szCs w:val="32"/>
        </w:rPr>
        <w:t xml:space="preserve">1 </w:t>
      </w:r>
      <w:r w:rsidR="00741657">
        <w:rPr>
          <w:rFonts w:ascii="TH SarabunPSK" w:hAnsi="TH SarabunPSK" w:cs="TH SarabunPSK" w:hint="cs"/>
          <w:sz w:val="32"/>
          <w:szCs w:val="32"/>
          <w:cs/>
        </w:rPr>
        <w:t>การพัฒนาองค์การสู่ระบบสุขภาพที่ยั่งยืน</w:t>
      </w:r>
    </w:p>
    <w:p w:rsidR="005E6700" w:rsidRDefault="0040577F" w:rsidP="00C82D1B">
      <w:pPr>
        <w:pStyle w:val="ListParagraph"/>
        <w:spacing w:line="400" w:lineRule="exact"/>
        <w:ind w:left="0"/>
        <w:rPr>
          <w:rFonts w:ascii="TH SarabunPSK" w:hAnsi="TH SarabunPSK" w:cs="TH SarabunPSK"/>
          <w:b/>
          <w:bCs/>
          <w:sz w:val="32"/>
          <w:szCs w:val="32"/>
        </w:rPr>
      </w:pPr>
      <w:r w:rsidRPr="00DC2B56">
        <w:rPr>
          <w:rFonts w:ascii="TH SarabunPSK" w:hAnsi="TH SarabunPSK" w:cs="TH SarabunPSK"/>
          <w:b/>
          <w:bCs/>
          <w:noProof/>
          <w:sz w:val="32"/>
          <w:szCs w:val="32"/>
        </w:rPr>
        <mc:AlternateContent>
          <mc:Choice Requires="wps">
            <w:drawing>
              <wp:anchor distT="0" distB="0" distL="114300" distR="114300" simplePos="0" relativeHeight="251754496" behindDoc="0" locked="0" layoutInCell="1" allowOverlap="1" wp14:anchorId="423D54F4" wp14:editId="45F0F740">
                <wp:simplePos x="0" y="0"/>
                <wp:positionH relativeFrom="column">
                  <wp:posOffset>-138989</wp:posOffset>
                </wp:positionH>
                <wp:positionV relativeFrom="paragraph">
                  <wp:posOffset>-80569</wp:posOffset>
                </wp:positionV>
                <wp:extent cx="6395085" cy="394970"/>
                <wp:effectExtent l="57150" t="38100" r="81915" b="100330"/>
                <wp:wrapNone/>
                <wp:docPr id="67" name="Rectangle 105"/>
                <wp:cNvGraphicFramePr/>
                <a:graphic xmlns:a="http://schemas.openxmlformats.org/drawingml/2006/main">
                  <a:graphicData uri="http://schemas.microsoft.com/office/word/2010/wordprocessingShape">
                    <wps:wsp>
                      <wps:cNvSpPr/>
                      <wps:spPr>
                        <a:xfrm>
                          <a:off x="0" y="0"/>
                          <a:ext cx="6395085" cy="39497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DC2B56" w:rsidRPr="00DC2B56" w:rsidRDefault="00DC2B56" w:rsidP="00DC2B56">
                            <w:pPr>
                              <w:pStyle w:val="NormalWeb"/>
                              <w:spacing w:before="0" w:beforeAutospacing="0" w:after="0" w:afterAutospacing="0"/>
                              <w:jc w:val="center"/>
                              <w:rPr>
                                <w:sz w:val="32"/>
                                <w:szCs w:val="32"/>
                              </w:rPr>
                            </w:pPr>
                            <w:r w:rsidRPr="00DC2B56">
                              <w:rPr>
                                <w:rFonts w:ascii="TH Niramit AS" w:hAnsi="TH Niramit AS" w:cs="TH Niramit AS"/>
                                <w:b/>
                                <w:bCs/>
                                <w:color w:val="FF0000"/>
                                <w:kern w:val="24"/>
                                <w:sz w:val="32"/>
                                <w:szCs w:val="32"/>
                                <w14:glow w14:rad="139700">
                                  <w14:schemeClr w14:val="accent5">
                                    <w14:alpha w14:val="60000"/>
                                    <w14:satMod w14:val="175000"/>
                                  </w14:schemeClr>
                                </w14:glow>
                              </w:rPr>
                              <w:t xml:space="preserve">Ultimate </w:t>
                            </w:r>
                            <w:proofErr w:type="gramStart"/>
                            <w:r w:rsidRPr="00DC2B56">
                              <w:rPr>
                                <w:rFonts w:ascii="TH Niramit AS" w:hAnsi="TH Niramit AS" w:cs="TH Niramit AS"/>
                                <w:b/>
                                <w:bCs/>
                                <w:color w:val="FF0000"/>
                                <w:kern w:val="24"/>
                                <w:sz w:val="32"/>
                                <w:szCs w:val="32"/>
                                <w14:glow w14:rad="139700">
                                  <w14:schemeClr w14:val="accent5">
                                    <w14:alpha w14:val="60000"/>
                                    <w14:satMod w14:val="175000"/>
                                  </w14:schemeClr>
                                </w14:glow>
                              </w:rPr>
                              <w:t>Outcome</w:t>
                            </w:r>
                            <w:r w:rsidRPr="00DC2B56">
                              <w:rPr>
                                <w:rFonts w:ascii="TH Niramit AS" w:hAnsi="TH Niramit AS" w:cs="TH Niramit AS"/>
                                <w:b/>
                                <w:bCs/>
                                <w:color w:val="FF0000"/>
                                <w:kern w:val="24"/>
                                <w:sz w:val="32"/>
                                <w:szCs w:val="32"/>
                                <w:cs/>
                                <w14:glow w14:rad="139700">
                                  <w14:schemeClr w14:val="accent5">
                                    <w14:alpha w14:val="60000"/>
                                    <w14:satMod w14:val="175000"/>
                                  </w14:schemeClr>
                                </w14:glow>
                              </w:rPr>
                              <w:t xml:space="preserve"> </w:t>
                            </w:r>
                            <w:r w:rsidRPr="00DC2B56">
                              <w:rPr>
                                <w:rFonts w:ascii="TH Niramit AS" w:hAnsi="TH Niramit AS" w:cs="TH Niramit AS"/>
                                <w:b/>
                                <w:bCs/>
                                <w:color w:val="FF0000"/>
                                <w:kern w:val="24"/>
                                <w:sz w:val="32"/>
                                <w:szCs w:val="32"/>
                                <w14:glow w14:rad="139700">
                                  <w14:schemeClr w14:val="accent5">
                                    <w14:alpha w14:val="60000"/>
                                    <w14:satMod w14:val="175000"/>
                                  </w14:schemeClr>
                                </w14:glow>
                              </w:rPr>
                              <w:t>:</w:t>
                            </w:r>
                            <w:proofErr w:type="gramEnd"/>
                            <w:r w:rsidRPr="00DC2B56">
                              <w:rPr>
                                <w:rFonts w:ascii="TH Niramit AS" w:hAnsi="TH Niramit AS" w:cs="TH Niramit AS"/>
                                <w:b/>
                                <w:bCs/>
                                <w:color w:val="FF0000"/>
                                <w:kern w:val="24"/>
                                <w:sz w:val="32"/>
                                <w:szCs w:val="32"/>
                                <w14:glow w14:rad="139700">
                                  <w14:schemeClr w14:val="accent5">
                                    <w14:alpha w14:val="60000"/>
                                    <w14:satMod w14:val="175000"/>
                                  </w14:schemeClr>
                                </w14:glow>
                              </w:rPr>
                              <w:t xml:space="preserve"> </w:t>
                            </w:r>
                            <w:r w:rsidRPr="00DC2B56">
                              <w:rPr>
                                <w:rFonts w:ascii="Comic Sans MS" w:hAnsi="TH Niramit AS" w:cs="TH Niramit AS"/>
                                <w:b/>
                                <w:bCs/>
                                <w:color w:val="003300"/>
                                <w:kern w:val="24"/>
                                <w:sz w:val="32"/>
                                <w:szCs w:val="32"/>
                                <w:cs/>
                              </w:rPr>
                              <w:t>ประชาชนสุขภาพดี   เจ้าหน้าที่มีความสุข   ระบบสุขภาพยั่งยืน</w:t>
                            </w:r>
                          </w:p>
                        </w:txbxContent>
                      </wps:txbx>
                      <wps:bodyPr wrap="square">
                        <a:noAutofit/>
                      </wps:bodyPr>
                    </wps:wsp>
                  </a:graphicData>
                </a:graphic>
                <wp14:sizeRelV relativeFrom="margin">
                  <wp14:pctHeight>0</wp14:pctHeight>
                </wp14:sizeRelV>
              </wp:anchor>
            </w:drawing>
          </mc:Choice>
          <mc:Fallback>
            <w:pict>
              <v:rect w14:anchorId="423D54F4" id="Rectangle 105" o:spid="_x0000_s1027" style="position:absolute;margin-left:-10.95pt;margin-top:-6.35pt;width:503.55pt;height:31.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" fillcolor="#dfa7a6 [1621]" strokecolor="#bc4542 [3045]">
                <v:fill color2="#f5e4e4 [501]" rotate="t" angle="180" colors="0 #ffa2a1;22938f #ffbebd;1 #ffe5e5" focus="100%" type="gradient"/>
                <v:shadow on="t" color="black" opacity="24903f" origin=",.5" offset="0,.55556mm"/>
                <v:textbox>
                  <w:txbxContent>
                    <w:p w:rsidR="00DC2B56" w:rsidRPr="00DC2B56" w:rsidRDefault="00DC2B56" w:rsidP="00DC2B56">
                      <w:pPr>
                        <w:pStyle w:val="NormalWeb"/>
                        <w:spacing w:before="0" w:beforeAutospacing="0" w:after="0" w:afterAutospacing="0"/>
                        <w:jc w:val="center"/>
                        <w:rPr>
                          <w:sz w:val="32"/>
                          <w:szCs w:val="32"/>
                        </w:rPr>
                      </w:pPr>
                      <w:r w:rsidRPr="00DC2B56">
                        <w:rPr>
                          <w:rFonts w:ascii="TH Niramit AS" w:hAnsi="TH Niramit AS" w:cs="TH Niramit AS"/>
                          <w:b/>
                          <w:bCs/>
                          <w:color w:val="FF0000"/>
                          <w:kern w:val="24"/>
                          <w:sz w:val="32"/>
                          <w:szCs w:val="32"/>
                          <w14:glow w14:rad="139700">
                            <w14:schemeClr w14:val="accent5">
                              <w14:alpha w14:val="60000"/>
                              <w14:satMod w14:val="175000"/>
                            </w14:schemeClr>
                          </w14:glow>
                        </w:rPr>
                        <w:t xml:space="preserve">Ultimate </w:t>
                      </w:r>
                      <w:proofErr w:type="gramStart"/>
                      <w:r w:rsidRPr="00DC2B56">
                        <w:rPr>
                          <w:rFonts w:ascii="TH Niramit AS" w:hAnsi="TH Niramit AS" w:cs="TH Niramit AS"/>
                          <w:b/>
                          <w:bCs/>
                          <w:color w:val="FF0000"/>
                          <w:kern w:val="24"/>
                          <w:sz w:val="32"/>
                          <w:szCs w:val="32"/>
                          <w14:glow w14:rad="139700">
                            <w14:schemeClr w14:val="accent5">
                              <w14:alpha w14:val="60000"/>
                              <w14:satMod w14:val="175000"/>
                            </w14:schemeClr>
                          </w14:glow>
                        </w:rPr>
                        <w:t>Outcome</w:t>
                      </w:r>
                      <w:r w:rsidRPr="00DC2B56">
                        <w:rPr>
                          <w:rFonts w:ascii="TH Niramit AS" w:hAnsi="TH Niramit AS" w:cs="TH Niramit AS"/>
                          <w:b/>
                          <w:bCs/>
                          <w:color w:val="FF0000"/>
                          <w:kern w:val="24"/>
                          <w:sz w:val="32"/>
                          <w:szCs w:val="32"/>
                          <w:cs/>
                          <w14:glow w14:rad="139700">
                            <w14:schemeClr w14:val="accent5">
                              <w14:alpha w14:val="60000"/>
                              <w14:satMod w14:val="175000"/>
                            </w14:schemeClr>
                          </w14:glow>
                        </w:rPr>
                        <w:t xml:space="preserve"> </w:t>
                      </w:r>
                      <w:r w:rsidRPr="00DC2B56">
                        <w:rPr>
                          <w:rFonts w:ascii="TH Niramit AS" w:hAnsi="TH Niramit AS" w:cs="TH Niramit AS"/>
                          <w:b/>
                          <w:bCs/>
                          <w:color w:val="FF0000"/>
                          <w:kern w:val="24"/>
                          <w:sz w:val="32"/>
                          <w:szCs w:val="32"/>
                          <w14:glow w14:rad="139700">
                            <w14:schemeClr w14:val="accent5">
                              <w14:alpha w14:val="60000"/>
                              <w14:satMod w14:val="175000"/>
                            </w14:schemeClr>
                          </w14:glow>
                        </w:rPr>
                        <w:t>:</w:t>
                      </w:r>
                      <w:proofErr w:type="gramEnd"/>
                      <w:r w:rsidRPr="00DC2B56">
                        <w:rPr>
                          <w:rFonts w:ascii="TH Niramit AS" w:hAnsi="TH Niramit AS" w:cs="TH Niramit AS"/>
                          <w:b/>
                          <w:bCs/>
                          <w:color w:val="FF0000"/>
                          <w:kern w:val="24"/>
                          <w:sz w:val="32"/>
                          <w:szCs w:val="32"/>
                          <w14:glow w14:rad="139700">
                            <w14:schemeClr w14:val="accent5">
                              <w14:alpha w14:val="60000"/>
                              <w14:satMod w14:val="175000"/>
                            </w14:schemeClr>
                          </w14:glow>
                        </w:rPr>
                        <w:t xml:space="preserve"> </w:t>
                      </w:r>
                      <w:r w:rsidRPr="00DC2B56">
                        <w:rPr>
                          <w:rFonts w:ascii="Comic Sans MS" w:hAnsi="TH Niramit AS" w:cs="TH Niramit AS"/>
                          <w:b/>
                          <w:bCs/>
                          <w:color w:val="003300"/>
                          <w:kern w:val="24"/>
                          <w:sz w:val="32"/>
                          <w:szCs w:val="32"/>
                          <w:cs/>
                        </w:rPr>
                        <w:t>ประชาชนสุขภาพดี   เจ้าหน้าที่มีความสุข   ระบบสุขภาพยั่งยืน</w:t>
                      </w:r>
                    </w:p>
                  </w:txbxContent>
                </v:textbox>
              </v:rect>
            </w:pict>
          </mc:Fallback>
        </mc:AlternateContent>
      </w:r>
    </w:p>
    <w:p w:rsidR="005E6700" w:rsidRDefault="00A3075F" w:rsidP="00C82D1B">
      <w:pPr>
        <w:pStyle w:val="ListParagraph"/>
        <w:spacing w:line="400" w:lineRule="exact"/>
        <w:ind w:left="0"/>
        <w:rPr>
          <w:rFonts w:ascii="TH SarabunPSK" w:hAnsi="TH SarabunPSK" w:cs="TH SarabunPSK"/>
          <w:b/>
          <w:bCs/>
          <w:sz w:val="32"/>
          <w:szCs w:val="32"/>
        </w:rPr>
      </w:pPr>
      <w:r>
        <w:rPr>
          <w:noProof/>
        </w:rPr>
        <mc:AlternateContent>
          <mc:Choice Requires="wps">
            <w:drawing>
              <wp:anchor distT="0" distB="0" distL="114300" distR="114300" simplePos="0" relativeHeight="251752448" behindDoc="0" locked="0" layoutInCell="1" allowOverlap="1" wp14:anchorId="7CD76847" wp14:editId="6EC85511">
                <wp:simplePos x="0" y="0"/>
                <wp:positionH relativeFrom="column">
                  <wp:posOffset>1938869</wp:posOffset>
                </wp:positionH>
                <wp:positionV relativeFrom="paragraph">
                  <wp:posOffset>242152</wp:posOffset>
                </wp:positionV>
                <wp:extent cx="1163955" cy="570865"/>
                <wp:effectExtent l="0" t="0" r="0" b="0"/>
                <wp:wrapNone/>
                <wp:docPr id="98" name="TextBox 11"/>
                <wp:cNvGraphicFramePr/>
                <a:graphic xmlns:a="http://schemas.openxmlformats.org/drawingml/2006/main">
                  <a:graphicData uri="http://schemas.microsoft.com/office/word/2010/wordprocessingShape">
                    <wps:wsp>
                      <wps:cNvSpPr txBox="1"/>
                      <wps:spPr>
                        <a:xfrm>
                          <a:off x="0" y="0"/>
                          <a:ext cx="1163955" cy="570865"/>
                        </a:xfrm>
                        <a:prstGeom prst="rect">
                          <a:avLst/>
                        </a:prstGeom>
                        <a:noFill/>
                      </wps:spPr>
                      <wps:txbx>
                        <w:txbxContent>
                          <w:p w:rsidR="004A34D3" w:rsidRPr="004A34D3" w:rsidRDefault="00DC7EA2" w:rsidP="004A34D3">
                            <w:pPr>
                              <w:pStyle w:val="NormalWeb"/>
                              <w:spacing w:before="0" w:beforeAutospacing="0" w:after="0" w:afterAutospacing="0"/>
                              <w:rPr>
                                <w:sz w:val="20"/>
                                <w:szCs w:val="20"/>
                              </w:rPr>
                            </w:pPr>
                            <w:r>
                              <w:rPr>
                                <w:rFonts w:ascii="TH Niramit AS" w:hAnsi="TH Niramit AS" w:cs="TH Niramit AS"/>
                                <w:b/>
                                <w:bCs/>
                                <w:color w:val="0070C0"/>
                                <w:kern w:val="24"/>
                                <w:sz w:val="44"/>
                                <w:szCs w:val="44"/>
                                <w14:shadow w14:blurRad="50800" w14:dist="38100" w14:dir="2700000" w14:sx="100000" w14:sy="100000" w14:kx="0" w14:ky="0" w14:algn="tl">
                                  <w14:srgbClr w14:val="000000">
                                    <w14:alpha w14:val="60000"/>
                                  </w14:srgbClr>
                                </w14:shadow>
                              </w:rPr>
                              <w:t xml:space="preserve">5 </w:t>
                            </w:r>
                            <w:r w:rsidR="00A3075F">
                              <w:rPr>
                                <w:rFonts w:ascii="TH Niramit AS" w:hAnsi="TH Niramit AS" w:cs="TH Niramit AS"/>
                                <w:b/>
                                <w:bCs/>
                                <w:color w:val="0070C0"/>
                                <w:kern w:val="24"/>
                                <w:sz w:val="44"/>
                                <w:szCs w:val="44"/>
                                <w14:shadow w14:blurRad="50800" w14:dist="38100" w14:dir="2700000" w14:sx="100000" w14:sy="100000" w14:kx="0" w14:ky="0" w14:algn="tl">
                                  <w14:srgbClr w14:val="000000">
                                    <w14:alpha w14:val="60000"/>
                                  </w14:srgbClr>
                                </w14:shadow>
                              </w:rPr>
                              <w:t xml:space="preserve">Pillar </w:t>
                            </w:r>
                            <w:r w:rsidR="00CE1DEC">
                              <w:rPr>
                                <w:rFonts w:ascii="TH Niramit AS" w:hAnsi="TH Niramit AS" w:cs="TH Niramit AS"/>
                                <w:b/>
                                <w:bCs/>
                                <w:color w:val="0070C0"/>
                                <w:kern w:val="24"/>
                                <w:sz w:val="44"/>
                                <w:szCs w:val="44"/>
                                <w14:shadow w14:blurRad="50800" w14:dist="38100" w14:dir="2700000" w14:sx="100000" w14:sy="100000" w14:kx="0" w14:ky="0" w14:algn="tl">
                                  <w14:srgbClr w14:val="000000">
                                    <w14:alpha w14:val="60000"/>
                                  </w14:srgbClr>
                                </w14:shadow>
                              </w:rPr>
                              <w:t>Excellences</w:t>
                            </w:r>
                          </w:p>
                        </w:txbxContent>
                      </wps:txbx>
                      <wps:bodyPr wrap="none" rtlCol="0">
                        <a:spAutoFit/>
                      </wps:bodyPr>
                    </wps:wsp>
                  </a:graphicData>
                </a:graphic>
              </wp:anchor>
            </w:drawing>
          </mc:Choice>
          <mc:Fallback>
            <w:pict>
              <v:shape w14:anchorId="7CD76847" id="TextBox 11" o:spid="_x0000_s1028" type="#_x0000_t202" style="position:absolute;margin-left:152.65pt;margin-top:19.05pt;width:91.65pt;height:44.95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" filled="f" stroked="f">
                <v:textbox style="mso-fit-shape-to-text:t">
                  <w:txbxContent>
                    <w:p w:rsidR="004A34D3" w:rsidRPr="004A34D3" w:rsidRDefault="00DC7EA2" w:rsidP="004A34D3">
                      <w:pPr>
                        <w:pStyle w:val="NormalWeb"/>
                        <w:spacing w:before="0" w:beforeAutospacing="0" w:after="0" w:afterAutospacing="0"/>
                        <w:rPr>
                          <w:sz w:val="20"/>
                          <w:szCs w:val="20"/>
                        </w:rPr>
                      </w:pPr>
                      <w:r>
                        <w:rPr>
                          <w:rFonts w:ascii="TH Niramit AS" w:hAnsi="TH Niramit AS" w:cs="TH Niramit AS"/>
                          <w:b/>
                          <w:bCs/>
                          <w:color w:val="0070C0"/>
                          <w:kern w:val="24"/>
                          <w:sz w:val="44"/>
                          <w:szCs w:val="44"/>
                          <w14:shadow w14:blurRad="50800" w14:dist="38100" w14:dir="2700000" w14:sx="100000" w14:sy="100000" w14:kx="0" w14:ky="0" w14:algn="tl">
                            <w14:srgbClr w14:val="000000">
                              <w14:alpha w14:val="60000"/>
                            </w14:srgbClr>
                          </w14:shadow>
                        </w:rPr>
                        <w:t xml:space="preserve">5 </w:t>
                      </w:r>
                      <w:r w:rsidR="00A3075F">
                        <w:rPr>
                          <w:rFonts w:ascii="TH Niramit AS" w:hAnsi="TH Niramit AS" w:cs="TH Niramit AS"/>
                          <w:b/>
                          <w:bCs/>
                          <w:color w:val="0070C0"/>
                          <w:kern w:val="24"/>
                          <w:sz w:val="44"/>
                          <w:szCs w:val="44"/>
                          <w14:shadow w14:blurRad="50800" w14:dist="38100" w14:dir="2700000" w14:sx="100000" w14:sy="100000" w14:kx="0" w14:ky="0" w14:algn="tl">
                            <w14:srgbClr w14:val="000000">
                              <w14:alpha w14:val="60000"/>
                            </w14:srgbClr>
                          </w14:shadow>
                        </w:rPr>
                        <w:t xml:space="preserve">Pillar </w:t>
                      </w:r>
                      <w:r w:rsidR="00CE1DEC">
                        <w:rPr>
                          <w:rFonts w:ascii="TH Niramit AS" w:hAnsi="TH Niramit AS" w:cs="TH Niramit AS"/>
                          <w:b/>
                          <w:bCs/>
                          <w:color w:val="0070C0"/>
                          <w:kern w:val="24"/>
                          <w:sz w:val="44"/>
                          <w:szCs w:val="44"/>
                          <w14:shadow w14:blurRad="50800" w14:dist="38100" w14:dir="2700000" w14:sx="100000" w14:sy="100000" w14:kx="0" w14:ky="0" w14:algn="tl">
                            <w14:srgbClr w14:val="000000">
                              <w14:alpha w14:val="60000"/>
                            </w14:srgbClr>
                          </w14:shadow>
                        </w:rPr>
                        <w:t>Excellences</w:t>
                      </w:r>
                    </w:p>
                  </w:txbxContent>
                </v:textbox>
              </v:shape>
            </w:pict>
          </mc:Fallback>
        </mc:AlternateContent>
      </w:r>
      <w:r w:rsidR="00041D30" w:rsidRPr="00041D30">
        <w:rPr>
          <w:rFonts w:ascii="TH SarabunPSK" w:hAnsi="TH SarabunPSK" w:cs="TH SarabunPSK"/>
          <w:b/>
          <w:bCs/>
          <w:noProof/>
          <w:sz w:val="32"/>
          <w:szCs w:val="32"/>
        </w:rPr>
        <mc:AlternateContent>
          <mc:Choice Requires="wpg">
            <w:drawing>
              <wp:anchor distT="0" distB="0" distL="114300" distR="114300" simplePos="0" relativeHeight="251750400" behindDoc="0" locked="0" layoutInCell="1" allowOverlap="1" wp14:anchorId="5075236A" wp14:editId="38DC773E">
                <wp:simplePos x="0" y="0"/>
                <wp:positionH relativeFrom="column">
                  <wp:posOffset>-380390</wp:posOffset>
                </wp:positionH>
                <wp:positionV relativeFrom="paragraph">
                  <wp:posOffset>116415</wp:posOffset>
                </wp:positionV>
                <wp:extent cx="6644170" cy="3135663"/>
                <wp:effectExtent l="133350" t="0" r="0" b="7620"/>
                <wp:wrapNone/>
                <wp:docPr id="290" name="Group 106"/>
                <wp:cNvGraphicFramePr/>
                <a:graphic xmlns:a="http://schemas.openxmlformats.org/drawingml/2006/main">
                  <a:graphicData uri="http://schemas.microsoft.com/office/word/2010/wordprocessingGroup">
                    <wpg:wgp>
                      <wpg:cNvGrpSpPr/>
                      <wpg:grpSpPr>
                        <a:xfrm>
                          <a:off x="0" y="0"/>
                          <a:ext cx="6644170" cy="3135663"/>
                          <a:chOff x="0" y="-13406"/>
                          <a:chExt cx="7348430" cy="2754859"/>
                        </a:xfrm>
                      </wpg:grpSpPr>
                      <wps:wsp>
                        <wps:cNvPr id="291" name="Rectangle 3"/>
                        <wps:cNvSpPr>
                          <a:spLocks noChangeArrowheads="1"/>
                        </wps:cNvSpPr>
                        <wps:spPr bwMode="auto">
                          <a:xfrm>
                            <a:off x="531917" y="1448837"/>
                            <a:ext cx="1753662" cy="1292616"/>
                          </a:xfrm>
                          <a:prstGeom prst="rect">
                            <a:avLst/>
                          </a:prstGeom>
                          <a:noFill/>
                          <a:ln w="9525">
                            <a:noFill/>
                            <a:miter lim="800000"/>
                            <a:headEnd/>
                            <a:tailEnd/>
                          </a:ln>
                          <a:effectLst/>
                        </wps:spPr>
                        <wps:txbx>
                          <w:txbxContent>
                            <w:p w:rsidR="00041D30" w:rsidRPr="004A34D3" w:rsidRDefault="00041D30" w:rsidP="00041D30">
                              <w:pPr>
                                <w:pStyle w:val="NormalWeb"/>
                                <w:spacing w:before="0" w:beforeAutospacing="0" w:after="0" w:afterAutospacing="0"/>
                                <w:textAlignment w:val="baseline"/>
                                <w:rPr>
                                  <w:sz w:val="22"/>
                                  <w:szCs w:val="22"/>
                                </w:rPr>
                              </w:pPr>
                              <w:r w:rsidRPr="004A34D3">
                                <w:rPr>
                                  <w:rFonts w:ascii="TH Niramit AS" w:eastAsia="Times New Roman" w:hAnsi="TH Niramit AS" w:cs="TH Niramit AS"/>
                                  <w:b/>
                                  <w:bCs/>
                                  <w:color w:val="003300"/>
                                  <w:kern w:val="24"/>
                                  <w:sz w:val="28"/>
                                  <w:szCs w:val="28"/>
                                  <w:cs/>
                                </w:rPr>
                                <w:t>ส่งเสริมอาหารปลอดภัยได้มาตรฐาน</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32"/>
                                  <w:szCs w:val="32"/>
                                </w:rPr>
                                <w:t>Food Safety</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32"/>
                                  <w:szCs w:val="32"/>
                                </w:rPr>
                                <w:t>Food Poisoning Diarrhea</w:t>
                              </w:r>
                            </w:p>
                          </w:txbxContent>
                        </wps:txbx>
                        <wps:bodyPr vert="horz" wrap="square" lIns="91440" tIns="45720" rIns="91440" bIns="45720" numCol="1" anchor="ctr" anchorCtr="0" compatLnSpc="1">
                          <a:prstTxWarp prst="textNoShape">
                            <a:avLst/>
                          </a:prstTxWarp>
                          <a:spAutoFit/>
                        </wps:bodyPr>
                      </wps:wsp>
                      <wps:wsp>
                        <wps:cNvPr id="292" name="Rectangle 4"/>
                        <wps:cNvSpPr>
                          <a:spLocks noChangeArrowheads="1"/>
                        </wps:cNvSpPr>
                        <wps:spPr bwMode="auto">
                          <a:xfrm>
                            <a:off x="425174" y="115659"/>
                            <a:ext cx="1895528" cy="1229575"/>
                          </a:xfrm>
                          <a:prstGeom prst="rect">
                            <a:avLst/>
                          </a:prstGeom>
                          <a:noFill/>
                          <a:ln w="9525">
                            <a:noFill/>
                            <a:miter lim="800000"/>
                            <a:headEnd/>
                            <a:tailEnd/>
                          </a:ln>
                          <a:effectLst/>
                        </wps:spPr>
                        <wps:txbx>
                          <w:txbxContent>
                            <w:p w:rsidR="00041D30" w:rsidRPr="00B61FA8" w:rsidRDefault="00041D30" w:rsidP="00041D30">
                              <w:pPr>
                                <w:pStyle w:val="NormalWeb"/>
                                <w:spacing w:before="0" w:beforeAutospacing="0" w:after="0" w:afterAutospacing="0"/>
                                <w:textAlignment w:val="baseline"/>
                                <w:rPr>
                                  <w:sz w:val="22"/>
                                  <w:szCs w:val="22"/>
                                </w:rPr>
                              </w:pPr>
                              <w:r w:rsidRPr="00B61FA8">
                                <w:rPr>
                                  <w:rFonts w:ascii="TH Niramit AS" w:eastAsia="Times New Roman" w:hAnsi="TH Niramit AS" w:cs="TH Niramit AS"/>
                                  <w:b/>
                                  <w:bCs/>
                                  <w:color w:val="003300"/>
                                  <w:kern w:val="24"/>
                                  <w:sz w:val="28"/>
                                  <w:szCs w:val="28"/>
                                  <w:cs/>
                                </w:rPr>
                                <w:t>พัฒนาระบบการควบคุมป้องกันโรคมะเร็ง โรคหัวใจและหลอดเลือดสมอง อุบัติเหตุ</w:t>
                              </w:r>
                            </w:p>
                            <w:p w:rsidR="00041D30" w:rsidRPr="00B61FA8" w:rsidRDefault="00041D30" w:rsidP="00041D30">
                              <w:pPr>
                                <w:pStyle w:val="NormalWeb"/>
                                <w:spacing w:before="0" w:beforeAutospacing="0" w:after="0" w:afterAutospacing="0"/>
                                <w:textAlignment w:val="baseline"/>
                                <w:rPr>
                                  <w:sz w:val="22"/>
                                  <w:szCs w:val="22"/>
                                  <w:cs/>
                                </w:rPr>
                              </w:pPr>
                              <w:r w:rsidRPr="00B61FA8">
                                <w:rPr>
                                  <w:rFonts w:ascii="TH Niramit AS" w:hAnsi="TH Niramit AS" w:cs="TH Niramit AS"/>
                                  <w:b/>
                                  <w:bCs/>
                                  <w:color w:val="00B050"/>
                                  <w:kern w:val="24"/>
                                  <w:sz w:val="32"/>
                                  <w:szCs w:val="32"/>
                                </w:rPr>
                                <w:t>CHCA</w:t>
                              </w:r>
                              <w:proofErr w:type="gramStart"/>
                              <w:r w:rsidRPr="00B61FA8">
                                <w:rPr>
                                  <w:rFonts w:ascii="TH Niramit AS" w:hAnsi="TH Niramit AS" w:cs="TH Niramit AS"/>
                                  <w:b/>
                                  <w:bCs/>
                                  <w:color w:val="00B050"/>
                                  <w:kern w:val="24"/>
                                  <w:sz w:val="32"/>
                                  <w:szCs w:val="32"/>
                                </w:rPr>
                                <w:t>,NCD,RTI</w:t>
                              </w:r>
                              <w:proofErr w:type="gramEnd"/>
                              <w:r w:rsidRPr="00B61FA8">
                                <w:rPr>
                                  <w:rFonts w:ascii="TH Niramit AS" w:hAnsi="TH Niramit AS" w:cs="TH Niramit AS"/>
                                  <w:b/>
                                  <w:bCs/>
                                  <w:color w:val="00B050"/>
                                  <w:kern w:val="24"/>
                                  <w:sz w:val="32"/>
                                  <w:szCs w:val="32"/>
                                </w:rPr>
                                <w:t xml:space="preserve"> </w:t>
                              </w:r>
                            </w:p>
                          </w:txbxContent>
                        </wps:txbx>
                        <wps:bodyPr vert="horz" wrap="square" lIns="91440" tIns="45720" rIns="91440" bIns="45720" numCol="1" anchor="ctr" anchorCtr="0" compatLnSpc="1">
                          <a:prstTxWarp prst="textNoShape">
                            <a:avLst/>
                          </a:prstTxWarp>
                          <a:spAutoFit/>
                        </wps:bodyPr>
                      </wps:wsp>
                      <wps:wsp>
                        <wps:cNvPr id="293" name="Rectangle 5"/>
                        <wps:cNvSpPr>
                          <a:spLocks noChangeArrowheads="1"/>
                        </wps:cNvSpPr>
                        <wps:spPr bwMode="auto">
                          <a:xfrm>
                            <a:off x="5084191" y="0"/>
                            <a:ext cx="2264239" cy="1451055"/>
                          </a:xfrm>
                          <a:prstGeom prst="rect">
                            <a:avLst/>
                          </a:prstGeom>
                          <a:noFill/>
                          <a:ln w="9525">
                            <a:noFill/>
                            <a:miter lim="800000"/>
                            <a:headEnd/>
                            <a:tailEnd/>
                          </a:ln>
                          <a:effectLst/>
                        </wps:spPr>
                        <wps:txbx>
                          <w:txbxContent>
                            <w:p w:rsidR="00041D30" w:rsidRPr="004A34D3" w:rsidRDefault="00041D30" w:rsidP="00041D30">
                              <w:pPr>
                                <w:pStyle w:val="NormalWeb"/>
                                <w:spacing w:before="0" w:beforeAutospacing="0" w:after="0" w:afterAutospacing="0"/>
                                <w:textAlignment w:val="baseline"/>
                                <w:rPr>
                                  <w:sz w:val="22"/>
                                  <w:szCs w:val="22"/>
                                </w:rPr>
                              </w:pPr>
                              <w:r w:rsidRPr="004A34D3">
                                <w:rPr>
                                  <w:rFonts w:ascii="TH Niramit AS" w:eastAsia="Times New Roman" w:hAnsi="TH Niramit AS" w:cs="TH Niramit AS"/>
                                  <w:b/>
                                  <w:bCs/>
                                  <w:color w:val="003300"/>
                                  <w:kern w:val="24"/>
                                  <w:sz w:val="28"/>
                                  <w:szCs w:val="28"/>
                                  <w:cs/>
                                </w:rPr>
                                <w:t>พัฒนาระบบบริการปฐมภูมิ ทุติยภูมิ และตติยภูมิ ดูแลทุกกลุ่มวัยอย่างมีคุณภาพ</w:t>
                              </w:r>
                            </w:p>
                            <w:p w:rsidR="00041D30" w:rsidRPr="004A34D3" w:rsidRDefault="00041D30" w:rsidP="00041D30">
                              <w:pPr>
                                <w:pStyle w:val="NormalWeb"/>
                                <w:spacing w:before="0" w:beforeAutospacing="0" w:after="0" w:afterAutospacing="0"/>
                                <w:textAlignment w:val="baseline"/>
                                <w:rPr>
                                  <w:sz w:val="22"/>
                                  <w:szCs w:val="22"/>
                                  <w:cs/>
                                </w:rPr>
                              </w:pPr>
                              <w:proofErr w:type="gramStart"/>
                              <w:r w:rsidRPr="004A34D3">
                                <w:rPr>
                                  <w:rFonts w:ascii="TH Niramit AS" w:hAnsi="TH Niramit AS" w:cs="TH Niramit AS"/>
                                  <w:b/>
                                  <w:bCs/>
                                  <w:color w:val="00B050"/>
                                  <w:kern w:val="24"/>
                                  <w:sz w:val="22"/>
                                  <w:szCs w:val="22"/>
                                </w:rPr>
                                <w:t>PCC :</w:t>
                              </w:r>
                              <w:proofErr w:type="gramEnd"/>
                              <w:r w:rsidRPr="004A34D3">
                                <w:rPr>
                                  <w:rFonts w:ascii="TH Niramit AS" w:hAnsi="TH Niramit AS" w:cs="TH Niramit AS"/>
                                  <w:b/>
                                  <w:bCs/>
                                  <w:color w:val="00B050"/>
                                  <w:kern w:val="24"/>
                                  <w:sz w:val="22"/>
                                  <w:szCs w:val="22"/>
                                </w:rPr>
                                <w:t xml:space="preserve"> CKD,RTI,LTC,MCH</w:t>
                              </w:r>
                            </w:p>
                            <w:p w:rsidR="00041D30" w:rsidRPr="004A34D3" w:rsidRDefault="00041D30" w:rsidP="00041D30">
                              <w:pPr>
                                <w:pStyle w:val="NormalWeb"/>
                                <w:spacing w:before="0" w:beforeAutospacing="0" w:after="0" w:afterAutospacing="0"/>
                                <w:textAlignment w:val="baseline"/>
                                <w:rPr>
                                  <w:sz w:val="22"/>
                                  <w:szCs w:val="22"/>
                                </w:rPr>
                              </w:pPr>
                              <w:proofErr w:type="gramStart"/>
                              <w:r w:rsidRPr="004A34D3">
                                <w:rPr>
                                  <w:rFonts w:ascii="TH Niramit AS" w:hAnsi="TH Niramit AS" w:cs="TH Niramit AS"/>
                                  <w:b/>
                                  <w:bCs/>
                                  <w:color w:val="00B050"/>
                                  <w:kern w:val="24"/>
                                  <w:sz w:val="22"/>
                                  <w:szCs w:val="22"/>
                                </w:rPr>
                                <w:t>SCC :</w:t>
                              </w:r>
                              <w:proofErr w:type="gramEnd"/>
                              <w:r w:rsidRPr="004A34D3">
                                <w:rPr>
                                  <w:rFonts w:ascii="TH Niramit AS" w:hAnsi="TH Niramit AS" w:cs="TH Niramit AS"/>
                                  <w:b/>
                                  <w:bCs/>
                                  <w:color w:val="00B050"/>
                                  <w:kern w:val="24"/>
                                  <w:sz w:val="22"/>
                                  <w:szCs w:val="22"/>
                                </w:rPr>
                                <w:t xml:space="preserve"> Stroke, STEMI, CKD, MCH</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22"/>
                                  <w:szCs w:val="22"/>
                                </w:rPr>
                                <w:t xml:space="preserve">         RTI</w:t>
                              </w:r>
                              <w:proofErr w:type="gramStart"/>
                              <w:r w:rsidRPr="004A34D3">
                                <w:rPr>
                                  <w:rFonts w:ascii="TH Niramit AS" w:hAnsi="TH Niramit AS" w:cs="TH Niramit AS"/>
                                  <w:b/>
                                  <w:bCs/>
                                  <w:color w:val="00B050"/>
                                  <w:kern w:val="24"/>
                                  <w:sz w:val="22"/>
                                  <w:szCs w:val="22"/>
                                </w:rPr>
                                <w:t>,CA</w:t>
                              </w:r>
                              <w:proofErr w:type="gramEnd"/>
                              <w:r w:rsidRPr="004A34D3">
                                <w:rPr>
                                  <w:rFonts w:ascii="TH Niramit AS" w:hAnsi="TH Niramit AS" w:cs="TH Niramit AS"/>
                                  <w:b/>
                                  <w:bCs/>
                                  <w:color w:val="00B050"/>
                                  <w:kern w:val="24"/>
                                  <w:sz w:val="22"/>
                                  <w:szCs w:val="22"/>
                                </w:rPr>
                                <w:t>, Sepsis, COC-LTC</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22"/>
                                  <w:szCs w:val="22"/>
                                  <w:cs/>
                                </w:rPr>
                                <w:t xml:space="preserve">กลุ่มวัย </w:t>
                              </w:r>
                              <w:r w:rsidRPr="004A34D3">
                                <w:rPr>
                                  <w:rFonts w:ascii="TH Niramit AS" w:hAnsi="TH Niramit AS" w:cs="TH Niramit AS"/>
                                  <w:b/>
                                  <w:bCs/>
                                  <w:color w:val="00B050"/>
                                  <w:kern w:val="24"/>
                                  <w:sz w:val="22"/>
                                  <w:szCs w:val="22"/>
                                </w:rPr>
                                <w:t xml:space="preserve">: </w:t>
                              </w:r>
                              <w:proofErr w:type="spellStart"/>
                              <w:r w:rsidRPr="004A34D3">
                                <w:rPr>
                                  <w:rFonts w:ascii="TH Niramit AS" w:hAnsi="TH Niramit AS" w:cs="TH Niramit AS"/>
                                  <w:b/>
                                  <w:bCs/>
                                  <w:color w:val="00B050"/>
                                  <w:kern w:val="24"/>
                                  <w:sz w:val="22"/>
                                  <w:szCs w:val="22"/>
                                </w:rPr>
                                <w:t>MCH,Teenage</w:t>
                              </w:r>
                              <w:proofErr w:type="spellEnd"/>
                              <w:r w:rsidRPr="004A34D3">
                                <w:rPr>
                                  <w:rFonts w:ascii="TH Niramit AS" w:hAnsi="TH Niramit AS" w:cs="TH Niramit AS"/>
                                  <w:b/>
                                  <w:bCs/>
                                  <w:color w:val="00B050"/>
                                  <w:kern w:val="24"/>
                                  <w:sz w:val="22"/>
                                  <w:szCs w:val="22"/>
                                </w:rPr>
                                <w:t>, LTC</w:t>
                              </w:r>
                            </w:p>
                          </w:txbxContent>
                        </wps:txbx>
                        <wps:bodyPr vert="horz" wrap="square" lIns="91440" tIns="45720" rIns="91440" bIns="45720" numCol="1" anchor="ctr" anchorCtr="0" compatLnSpc="1">
                          <a:prstTxWarp prst="textNoShape">
                            <a:avLst/>
                          </a:prstTxWarp>
                          <a:spAutoFit/>
                        </wps:bodyPr>
                      </wps:wsp>
                      <wps:wsp>
                        <wps:cNvPr id="294" name="Rectangle 6"/>
                        <wps:cNvSpPr>
                          <a:spLocks noChangeArrowheads="1"/>
                        </wps:cNvSpPr>
                        <wps:spPr bwMode="auto">
                          <a:xfrm>
                            <a:off x="2906766" y="1459439"/>
                            <a:ext cx="1714332" cy="1229575"/>
                          </a:xfrm>
                          <a:prstGeom prst="rect">
                            <a:avLst/>
                          </a:prstGeom>
                          <a:noFill/>
                          <a:ln w="9525">
                            <a:noFill/>
                            <a:miter lim="800000"/>
                            <a:headEnd/>
                            <a:tailEnd/>
                          </a:ln>
                          <a:effectLst/>
                        </wps:spPr>
                        <wps:txbx>
                          <w:txbxContent>
                            <w:p w:rsidR="00041D30" w:rsidRPr="004A34D3" w:rsidRDefault="00041D30" w:rsidP="00041D30">
                              <w:pPr>
                                <w:pStyle w:val="NormalWeb"/>
                                <w:spacing w:before="0" w:beforeAutospacing="0" w:after="0" w:afterAutospacing="0"/>
                                <w:textAlignment w:val="baseline"/>
                                <w:rPr>
                                  <w:sz w:val="20"/>
                                  <w:szCs w:val="20"/>
                                </w:rPr>
                              </w:pPr>
                              <w:r w:rsidRPr="004A34D3">
                                <w:rPr>
                                  <w:rFonts w:ascii="TH Niramit AS" w:eastAsia="Times New Roman" w:hAnsi="TH Niramit AS" w:cs="TH Niramit AS"/>
                                  <w:b/>
                                  <w:bCs/>
                                  <w:color w:val="003300"/>
                                  <w:kern w:val="24"/>
                                  <w:cs/>
                                </w:rPr>
                                <w:t>พัฒนาระบบเฝ้าระวัง ควบคุมป้องกันโรค</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IHR2005</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Border Health</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-TB,</w:t>
                              </w:r>
                              <w:r w:rsidRPr="004A34D3">
                                <w:rPr>
                                  <w:rFonts w:ascii="TH Niramit AS" w:hAnsi="TH Niramit AS" w:cs="TH Niramit AS"/>
                                  <w:b/>
                                  <w:bCs/>
                                  <w:color w:val="00B050"/>
                                  <w:kern w:val="24"/>
                                  <w:cs/>
                                </w:rPr>
                                <w:t xml:space="preserve"> โรคอุบัติใหม่</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DHF </w:t>
                              </w:r>
                            </w:p>
                          </w:txbxContent>
                        </wps:txbx>
                        <wps:bodyPr vert="horz" wrap="square" lIns="91440" tIns="45720" rIns="91440" bIns="45720" numCol="1" anchor="ctr" anchorCtr="0" compatLnSpc="1">
                          <a:prstTxWarp prst="textNoShape">
                            <a:avLst/>
                          </a:prstTxWarp>
                          <a:spAutoFit/>
                        </wps:bodyPr>
                      </wps:wsp>
                      <wps:wsp>
                        <wps:cNvPr id="295" name="Rectangle 7"/>
                        <wps:cNvSpPr>
                          <a:spLocks noChangeArrowheads="1"/>
                        </wps:cNvSpPr>
                        <wps:spPr bwMode="auto">
                          <a:xfrm>
                            <a:off x="5211432" y="1493967"/>
                            <a:ext cx="2074616" cy="1039337"/>
                          </a:xfrm>
                          <a:prstGeom prst="rect">
                            <a:avLst/>
                          </a:prstGeom>
                          <a:noFill/>
                          <a:ln w="9525">
                            <a:noFill/>
                            <a:miter lim="800000"/>
                            <a:headEnd/>
                            <a:tailEnd/>
                          </a:ln>
                          <a:effectLst/>
                        </wps:spPr>
                        <wps:txbx>
                          <w:txbxContent>
                            <w:p w:rsidR="00041D30" w:rsidRPr="004A34D3" w:rsidRDefault="00041D30" w:rsidP="00041D30">
                              <w:pPr>
                                <w:pStyle w:val="NormalWeb"/>
                                <w:spacing w:before="0" w:beforeAutospacing="0" w:after="0" w:afterAutospacing="0"/>
                                <w:textAlignment w:val="baseline"/>
                                <w:rPr>
                                  <w:sz w:val="20"/>
                                  <w:szCs w:val="20"/>
                                </w:rPr>
                              </w:pPr>
                              <w:r w:rsidRPr="004A34D3">
                                <w:rPr>
                                  <w:rFonts w:ascii="TH Niramit AS" w:eastAsia="Times New Roman" w:hAnsi="TH Niramit AS" w:cs="TH Niramit AS"/>
                                  <w:b/>
                                  <w:bCs/>
                                  <w:color w:val="003300"/>
                                  <w:kern w:val="24"/>
                                  <w:cs/>
                                </w:rPr>
                                <w:t>พัฒนาระบบบริหารจัดการเพื่อสนับสนุนระบบบริการสุขภาพ</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w:t>
                              </w:r>
                              <w:proofErr w:type="gramStart"/>
                              <w:r w:rsidRPr="004A34D3">
                                <w:rPr>
                                  <w:rFonts w:ascii="TH Niramit AS" w:hAnsi="TH Niramit AS" w:cs="TH Niramit AS"/>
                                  <w:b/>
                                  <w:bCs/>
                                  <w:color w:val="00B050"/>
                                  <w:kern w:val="24"/>
                                </w:rPr>
                                <w:t>IT</w:t>
                              </w:r>
                              <w:r w:rsidRPr="004A34D3">
                                <w:rPr>
                                  <w:rFonts w:ascii="TH Niramit AS" w:hAnsi="TH Niramit AS" w:cs="TH Niramit AS"/>
                                  <w:b/>
                                  <w:bCs/>
                                  <w:color w:val="00B050"/>
                                  <w:kern w:val="24"/>
                                  <w:cs/>
                                </w:rPr>
                                <w:t xml:space="preserve"> </w:t>
                              </w:r>
                              <w:r w:rsidRPr="004A34D3">
                                <w:rPr>
                                  <w:rFonts w:ascii="TH Niramit AS" w:hAnsi="TH Niramit AS" w:cs="TH Niramit AS"/>
                                  <w:b/>
                                  <w:bCs/>
                                  <w:color w:val="00B050"/>
                                  <w:kern w:val="24"/>
                                </w:rPr>
                                <w:t>,</w:t>
                              </w:r>
                              <w:proofErr w:type="gramEnd"/>
                              <w:r w:rsidRPr="004A34D3">
                                <w:rPr>
                                  <w:rFonts w:ascii="TH Niramit AS" w:hAnsi="TH Niramit AS" w:cs="TH Niramit AS"/>
                                  <w:b/>
                                  <w:bCs/>
                                  <w:color w:val="00B050"/>
                                  <w:kern w:val="24"/>
                                  <w:cs/>
                                </w:rPr>
                                <w:t xml:space="preserve"> </w:t>
                              </w:r>
                              <w:r w:rsidRPr="004A34D3">
                                <w:rPr>
                                  <w:rFonts w:ascii="TH Niramit AS" w:hAnsi="TH Niramit AS" w:cs="TH Niramit AS"/>
                                  <w:b/>
                                  <w:bCs/>
                                  <w:color w:val="00B050"/>
                                  <w:kern w:val="24"/>
                                </w:rPr>
                                <w:t>Finance</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R2R&amp;Research</w:t>
                              </w:r>
                              <w:proofErr w:type="gramStart"/>
                              <w:r w:rsidRPr="004A34D3">
                                <w:rPr>
                                  <w:rFonts w:ascii="TH Niramit AS" w:hAnsi="TH Niramit AS" w:cs="TH Niramit AS"/>
                                  <w:b/>
                                  <w:bCs/>
                                  <w:color w:val="00B050"/>
                                  <w:kern w:val="24"/>
                                </w:rPr>
                                <w:t>,KM</w:t>
                              </w:r>
                              <w:proofErr w:type="gramEnd"/>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ITA, PMQA</w:t>
                              </w:r>
                            </w:p>
                          </w:txbxContent>
                        </wps:txbx>
                        <wps:bodyPr vert="horz" wrap="square" lIns="91440" tIns="45720" rIns="91440" bIns="45720" numCol="1" anchor="ctr" anchorCtr="0" compatLnSpc="1">
                          <a:prstTxWarp prst="textNoShape">
                            <a:avLst/>
                          </a:prstTxWarp>
                          <a:spAutoFit/>
                        </wps:bodyPr>
                      </wps:wsp>
                      <wps:wsp>
                        <wps:cNvPr id="296" name="TextBox 11"/>
                        <wps:cNvSpPr txBox="1"/>
                        <wps:spPr>
                          <a:xfrm>
                            <a:off x="2763765" y="-13406"/>
                            <a:ext cx="266175" cy="208649"/>
                          </a:xfrm>
                          <a:prstGeom prst="rect">
                            <a:avLst/>
                          </a:prstGeom>
                          <a:noFill/>
                        </wps:spPr>
                        <wps:txbx>
                          <w:txbxContent>
                            <w:p w:rsidR="00041D30" w:rsidRPr="004A34D3" w:rsidRDefault="00041D30" w:rsidP="00041D30">
                              <w:pPr>
                                <w:pStyle w:val="NormalWeb"/>
                                <w:spacing w:before="0" w:beforeAutospacing="0" w:after="0" w:afterAutospacing="0"/>
                                <w:rPr>
                                  <w:sz w:val="20"/>
                                  <w:szCs w:val="20"/>
                                </w:rPr>
                              </w:pPr>
                            </w:p>
                          </w:txbxContent>
                        </wps:txbx>
                        <wps:bodyPr wrap="none" rtlCol="0">
                          <a:spAutoFit/>
                        </wps:bodyPr>
                      </wps:wsp>
                      <wps:wsp>
                        <wps:cNvPr id="297" name="Straight Connector 12"/>
                        <wps:cNvCnPr/>
                        <wps:spPr>
                          <a:xfrm rot="5400000">
                            <a:off x="1439581" y="1380722"/>
                            <a:ext cx="1928826" cy="0"/>
                          </a:xfrm>
                          <a:prstGeom prst="line">
                            <a:avLst/>
                          </a:prstGeom>
                        </wps:spPr>
                        <wps:style>
                          <a:lnRef idx="2">
                            <a:schemeClr val="accent5"/>
                          </a:lnRef>
                          <a:fillRef idx="0">
                            <a:schemeClr val="accent5"/>
                          </a:fillRef>
                          <a:effectRef idx="1">
                            <a:schemeClr val="accent5"/>
                          </a:effectRef>
                          <a:fontRef idx="minor">
                            <a:schemeClr val="tx1"/>
                          </a:fontRef>
                        </wps:style>
                        <wps:bodyPr/>
                      </wps:wsp>
                      <wps:wsp>
                        <wps:cNvPr id="298" name="Straight Connector 13"/>
                        <wps:cNvCnPr/>
                        <wps:spPr>
                          <a:xfrm>
                            <a:off x="15898" y="1418432"/>
                            <a:ext cx="7255041" cy="30906"/>
                          </a:xfrm>
                          <a:prstGeom prst="line">
                            <a:avLst/>
                          </a:prstGeom>
                        </wps:spPr>
                        <wps:style>
                          <a:lnRef idx="2">
                            <a:schemeClr val="accent5"/>
                          </a:lnRef>
                          <a:fillRef idx="0">
                            <a:schemeClr val="accent5"/>
                          </a:fillRef>
                          <a:effectRef idx="1">
                            <a:schemeClr val="accent5"/>
                          </a:effectRef>
                          <a:fontRef idx="minor">
                            <a:schemeClr val="tx1"/>
                          </a:fontRef>
                        </wps:style>
                        <wps:bodyPr/>
                      </wps:wsp>
                      <pic:pic xmlns:pic="http://schemas.openxmlformats.org/drawingml/2006/picture">
                        <pic:nvPicPr>
                          <pic:cNvPr id="299" name="Picture 15" descr="tactics.png"/>
                          <pic:cNvPicPr>
                            <a:picLocks noChangeAspect="1"/>
                          </pic:cNvPicPr>
                        </pic:nvPicPr>
                        <pic:blipFill>
                          <a:blip r:embed="rId9" cstate="print"/>
                          <a:stretch>
                            <a:fillRect/>
                          </a:stretch>
                        </pic:blipFill>
                        <pic:spPr>
                          <a:xfrm>
                            <a:off x="3073852" y="429250"/>
                            <a:ext cx="630000" cy="630000"/>
                          </a:xfrm>
                          <a:prstGeom prst="rect">
                            <a:avLst/>
                          </a:prstGeom>
                        </pic:spPr>
                      </pic:pic>
                      <wpg:grpSp>
                        <wpg:cNvPr id="300" name="Group 16"/>
                        <wpg:cNvGrpSpPr/>
                        <wpg:grpSpPr>
                          <a:xfrm>
                            <a:off x="0" y="493565"/>
                            <a:ext cx="500066" cy="500066"/>
                            <a:chOff x="0" y="493565"/>
                            <a:chExt cx="642942" cy="642942"/>
                          </a:xfrm>
                        </wpg:grpSpPr>
                        <wps:wsp>
                          <wps:cNvPr id="301" name="Oval 17"/>
                          <wps:cNvSpPr/>
                          <wps:spPr>
                            <a:xfrm>
                              <a:off x="0" y="493565"/>
                              <a:ext cx="642942" cy="642942"/>
                            </a:xfrm>
                            <a:prstGeom prst="ellipse">
                              <a:avLst/>
                            </a:prstGeom>
                            <a:effectLst>
                              <a:glow rad="101600">
                                <a:schemeClr val="accent5">
                                  <a:satMod val="175000"/>
                                  <a:alpha val="40000"/>
                                </a:scheme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relaxedInset"/>
                            </a:sp3d>
                          </wps:spPr>
                          <wps:style>
                            <a:lnRef idx="0">
                              <a:schemeClr val="accent5"/>
                            </a:lnRef>
                            <a:fillRef idx="3">
                              <a:schemeClr val="accent5"/>
                            </a:fillRef>
                            <a:effectRef idx="3">
                              <a:schemeClr val="accent5"/>
                            </a:effectRef>
                            <a:fontRef idx="minor">
                              <a:schemeClr val="lt1"/>
                            </a:fontRef>
                          </wps:style>
                          <wps:bodyPr rtlCol="0" anchor="ctr"/>
                        </wps:wsp>
                        <wps:wsp>
                          <wps:cNvPr id="302" name="TextBox 18"/>
                          <wps:cNvSpPr txBox="1"/>
                          <wps:spPr>
                            <a:xfrm>
                              <a:off x="138241" y="612283"/>
                              <a:ext cx="458707" cy="463362"/>
                            </a:xfrm>
                            <a:prstGeom prst="rect">
                              <a:avLst/>
                            </a:prstGeom>
                            <a:noFill/>
                          </wps:spPr>
                          <wps:txbx>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1</w:t>
                                </w:r>
                              </w:p>
                            </w:txbxContent>
                          </wps:txbx>
                          <wps:bodyPr wrap="none" rtlCol="0">
                            <a:spAutoFit/>
                          </wps:bodyPr>
                        </wps:wsp>
                      </wpg:grpSp>
                      <pic:pic xmlns:pic="http://schemas.openxmlformats.org/drawingml/2006/picture">
                        <pic:nvPicPr>
                          <pic:cNvPr id="303" name="Picture 31" descr="orchestra-director-with-stick.png"/>
                          <pic:cNvPicPr>
                            <a:picLocks noChangeAspect="1"/>
                          </pic:cNvPicPr>
                        </pic:nvPicPr>
                        <pic:blipFill>
                          <a:blip r:embed="rId10" cstate="print"/>
                          <a:stretch>
                            <a:fillRect/>
                          </a:stretch>
                        </pic:blipFill>
                        <pic:spPr>
                          <a:xfrm>
                            <a:off x="1926405" y="809217"/>
                            <a:ext cx="450000" cy="450000"/>
                          </a:xfrm>
                          <a:prstGeom prst="rect">
                            <a:avLst/>
                          </a:prstGeom>
                        </pic:spPr>
                      </pic:pic>
                      <pic:pic xmlns:pic="http://schemas.openxmlformats.org/drawingml/2006/picture">
                        <pic:nvPicPr>
                          <pic:cNvPr id="304" name="Picture 32" descr="hospital-buildings.png"/>
                          <pic:cNvPicPr>
                            <a:picLocks noChangeAspect="1"/>
                          </pic:cNvPicPr>
                        </pic:nvPicPr>
                        <pic:blipFill>
                          <a:blip r:embed="rId11" cstate="print"/>
                          <a:stretch>
                            <a:fillRect/>
                          </a:stretch>
                        </pic:blipFill>
                        <pic:spPr>
                          <a:xfrm>
                            <a:off x="4657669" y="95171"/>
                            <a:ext cx="450000" cy="450000"/>
                          </a:xfrm>
                          <a:prstGeom prst="rect">
                            <a:avLst/>
                          </a:prstGeom>
                        </pic:spPr>
                      </pic:pic>
                      <pic:pic xmlns:pic="http://schemas.openxmlformats.org/drawingml/2006/picture">
                        <pic:nvPicPr>
                          <pic:cNvPr id="305" name="Picture 33" descr="group.png"/>
                          <pic:cNvPicPr>
                            <a:picLocks noChangeAspect="1"/>
                          </pic:cNvPicPr>
                        </pic:nvPicPr>
                        <pic:blipFill>
                          <a:blip r:embed="rId12" cstate="print"/>
                          <a:stretch>
                            <a:fillRect/>
                          </a:stretch>
                        </pic:blipFill>
                        <pic:spPr>
                          <a:xfrm>
                            <a:off x="4039601" y="1957519"/>
                            <a:ext cx="450000" cy="450000"/>
                          </a:xfrm>
                          <a:prstGeom prst="rect">
                            <a:avLst/>
                          </a:prstGeom>
                        </pic:spPr>
                      </pic:pic>
                      <pic:pic xmlns:pic="http://schemas.openxmlformats.org/drawingml/2006/picture">
                        <pic:nvPicPr>
                          <pic:cNvPr id="306" name="Picture 34" descr="businessman-resources-graphic.png"/>
                          <pic:cNvPicPr>
                            <a:picLocks noChangeAspect="1"/>
                          </pic:cNvPicPr>
                        </pic:nvPicPr>
                        <pic:blipFill>
                          <a:blip r:embed="rId13" cstate="print"/>
                          <a:stretch>
                            <a:fillRect/>
                          </a:stretch>
                        </pic:blipFill>
                        <pic:spPr>
                          <a:xfrm>
                            <a:off x="1870701" y="2278041"/>
                            <a:ext cx="450000" cy="450000"/>
                          </a:xfrm>
                          <a:prstGeom prst="rect">
                            <a:avLst/>
                          </a:prstGeom>
                        </pic:spPr>
                      </pic:pic>
                      <pic:pic xmlns:pic="http://schemas.openxmlformats.org/drawingml/2006/picture">
                        <pic:nvPicPr>
                          <pic:cNvPr id="308" name="Picture 35" descr="strategy.png"/>
                          <pic:cNvPicPr>
                            <a:picLocks noChangeAspect="1"/>
                          </pic:cNvPicPr>
                        </pic:nvPicPr>
                        <pic:blipFill>
                          <a:blip r:embed="rId14" cstate="print"/>
                          <a:stretch>
                            <a:fillRect/>
                          </a:stretch>
                        </pic:blipFill>
                        <pic:spPr>
                          <a:xfrm>
                            <a:off x="4848256" y="2186468"/>
                            <a:ext cx="450000" cy="450000"/>
                          </a:xfrm>
                          <a:prstGeom prst="rect">
                            <a:avLst/>
                          </a:prstGeom>
                        </pic:spPr>
                      </pic:pic>
                      <wps:wsp>
                        <wps:cNvPr id="309" name="Straight Connector 50"/>
                        <wps:cNvCnPr/>
                        <wps:spPr>
                          <a:xfrm rot="5400000">
                            <a:off x="3561761" y="1380721"/>
                            <a:ext cx="1928826" cy="0"/>
                          </a:xfrm>
                          <a:prstGeom prst="line">
                            <a:avLst/>
                          </a:prstGeom>
                        </wps:spPr>
                        <wps:style>
                          <a:lnRef idx="2">
                            <a:schemeClr val="accent5"/>
                          </a:lnRef>
                          <a:fillRef idx="0">
                            <a:schemeClr val="accent5"/>
                          </a:fillRef>
                          <a:effectRef idx="1">
                            <a:schemeClr val="accent5"/>
                          </a:effectRef>
                          <a:fontRef idx="minor">
                            <a:schemeClr val="tx1"/>
                          </a:fontRef>
                        </wps:style>
                        <wps:bodyPr/>
                      </wps:wsp>
                      <wpg:grpSp>
                        <wpg:cNvPr id="310" name="Group 56"/>
                        <wpg:cNvGrpSpPr/>
                        <wpg:grpSpPr>
                          <a:xfrm>
                            <a:off x="4573189" y="571059"/>
                            <a:ext cx="500066" cy="500066"/>
                            <a:chOff x="4573189" y="571059"/>
                            <a:chExt cx="642942" cy="642942"/>
                          </a:xfrm>
                        </wpg:grpSpPr>
                        <wps:wsp>
                          <wps:cNvPr id="311" name="Oval 57"/>
                          <wps:cNvSpPr/>
                          <wps:spPr>
                            <a:xfrm>
                              <a:off x="4573189" y="571059"/>
                              <a:ext cx="642942" cy="642942"/>
                            </a:xfrm>
                            <a:prstGeom prst="ellipse">
                              <a:avLst/>
                            </a:prstGeom>
                            <a:effectLst>
                              <a:glow rad="101600">
                                <a:schemeClr val="accent5">
                                  <a:satMod val="175000"/>
                                  <a:alpha val="40000"/>
                                </a:scheme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relaxedInset"/>
                            </a:sp3d>
                          </wps:spPr>
                          <wps:style>
                            <a:lnRef idx="0">
                              <a:schemeClr val="accent5"/>
                            </a:lnRef>
                            <a:fillRef idx="3">
                              <a:schemeClr val="accent5"/>
                            </a:fillRef>
                            <a:effectRef idx="3">
                              <a:schemeClr val="accent5"/>
                            </a:effectRef>
                            <a:fontRef idx="minor">
                              <a:schemeClr val="lt1"/>
                            </a:fontRef>
                          </wps:style>
                          <wps:bodyPr rtlCol="0" anchor="ctr"/>
                        </wps:wsp>
                        <wps:wsp>
                          <wps:cNvPr id="312" name="TextBox 58"/>
                          <wps:cNvSpPr txBox="1"/>
                          <wps:spPr>
                            <a:xfrm>
                              <a:off x="4646467" y="686035"/>
                              <a:ext cx="458707" cy="463362"/>
                            </a:xfrm>
                            <a:prstGeom prst="rect">
                              <a:avLst/>
                            </a:prstGeom>
                            <a:noFill/>
                          </wps:spPr>
                          <wps:txbx>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2</w:t>
                                </w:r>
                              </w:p>
                            </w:txbxContent>
                          </wps:txbx>
                          <wps:bodyPr wrap="none" rtlCol="0">
                            <a:spAutoFit/>
                          </wps:bodyPr>
                        </wps:wsp>
                      </wpg:grpSp>
                      <wpg:grpSp>
                        <wpg:cNvPr id="313" name="Group 59"/>
                        <wpg:cNvGrpSpPr/>
                        <wpg:grpSpPr>
                          <a:xfrm>
                            <a:off x="28275" y="1465347"/>
                            <a:ext cx="500066" cy="500066"/>
                            <a:chOff x="28275" y="1465347"/>
                            <a:chExt cx="642942" cy="642942"/>
                          </a:xfrm>
                        </wpg:grpSpPr>
                        <wps:wsp>
                          <wps:cNvPr id="314" name="Oval 60"/>
                          <wps:cNvSpPr/>
                          <wps:spPr>
                            <a:xfrm>
                              <a:off x="28275" y="1465347"/>
                              <a:ext cx="642942" cy="642942"/>
                            </a:xfrm>
                            <a:prstGeom prst="ellipse">
                              <a:avLst/>
                            </a:prstGeom>
                            <a:effectLst>
                              <a:glow rad="101600">
                                <a:schemeClr val="accent5">
                                  <a:satMod val="175000"/>
                                  <a:alpha val="40000"/>
                                </a:scheme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relaxedInset"/>
                            </a:sp3d>
                          </wps:spPr>
                          <wps:style>
                            <a:lnRef idx="0">
                              <a:schemeClr val="accent5"/>
                            </a:lnRef>
                            <a:fillRef idx="3">
                              <a:schemeClr val="accent5"/>
                            </a:fillRef>
                            <a:effectRef idx="3">
                              <a:schemeClr val="accent5"/>
                            </a:effectRef>
                            <a:fontRef idx="minor">
                              <a:schemeClr val="lt1"/>
                            </a:fontRef>
                          </wps:style>
                          <wps:bodyPr rtlCol="0" anchor="ctr"/>
                        </wps:wsp>
                        <wps:wsp>
                          <wps:cNvPr id="315" name="TextBox 61"/>
                          <wps:cNvSpPr txBox="1"/>
                          <wps:spPr>
                            <a:xfrm>
                              <a:off x="138709" y="1597892"/>
                              <a:ext cx="458707" cy="463362"/>
                            </a:xfrm>
                            <a:prstGeom prst="rect">
                              <a:avLst/>
                            </a:prstGeom>
                            <a:noFill/>
                          </wps:spPr>
                          <wps:txbx>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3</w:t>
                                </w:r>
                              </w:p>
                            </w:txbxContent>
                          </wps:txbx>
                          <wps:bodyPr wrap="none" rtlCol="0">
                            <a:spAutoFit/>
                          </wps:bodyPr>
                        </wps:wsp>
                      </wpg:grpSp>
                      <wpg:grpSp>
                        <wpg:cNvPr id="316" name="Group 62"/>
                        <wpg:cNvGrpSpPr/>
                        <wpg:grpSpPr>
                          <a:xfrm>
                            <a:off x="4624445" y="1491171"/>
                            <a:ext cx="500066" cy="500066"/>
                            <a:chOff x="4624445" y="1491171"/>
                            <a:chExt cx="642942" cy="642942"/>
                          </a:xfrm>
                        </wpg:grpSpPr>
                        <wps:wsp>
                          <wps:cNvPr id="317" name="Oval 63"/>
                          <wps:cNvSpPr/>
                          <wps:spPr>
                            <a:xfrm>
                              <a:off x="4624445" y="1491171"/>
                              <a:ext cx="642942" cy="642942"/>
                            </a:xfrm>
                            <a:prstGeom prst="ellipse">
                              <a:avLst/>
                            </a:prstGeom>
                            <a:effectLst>
                              <a:glow rad="101600">
                                <a:schemeClr val="accent5">
                                  <a:satMod val="175000"/>
                                  <a:alpha val="40000"/>
                                </a:scheme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relaxedInset"/>
                            </a:sp3d>
                          </wps:spPr>
                          <wps:style>
                            <a:lnRef idx="0">
                              <a:schemeClr val="accent5"/>
                            </a:lnRef>
                            <a:fillRef idx="3">
                              <a:schemeClr val="accent5"/>
                            </a:fillRef>
                            <a:effectRef idx="3">
                              <a:schemeClr val="accent5"/>
                            </a:effectRef>
                            <a:fontRef idx="minor">
                              <a:schemeClr val="lt1"/>
                            </a:fontRef>
                          </wps:style>
                          <wps:bodyPr rtlCol="0" anchor="ctr"/>
                        </wps:wsp>
                        <wps:wsp>
                          <wps:cNvPr id="318" name="TextBox 64"/>
                          <wps:cNvSpPr txBox="1"/>
                          <wps:spPr>
                            <a:xfrm>
                              <a:off x="4736251" y="1590515"/>
                              <a:ext cx="458707" cy="463362"/>
                            </a:xfrm>
                            <a:prstGeom prst="rect">
                              <a:avLst/>
                            </a:prstGeom>
                            <a:noFill/>
                          </wps:spPr>
                          <wps:txbx>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5</w:t>
                                </w:r>
                              </w:p>
                            </w:txbxContent>
                          </wps:txbx>
                          <wps:bodyPr wrap="none" rtlCol="0">
                            <a:spAutoFit/>
                          </wps:bodyPr>
                        </wps:wsp>
                      </wpg:grpSp>
                      <wpg:grpSp>
                        <wpg:cNvPr id="319" name="Group 67"/>
                        <wpg:cNvGrpSpPr/>
                        <wpg:grpSpPr>
                          <a:xfrm>
                            <a:off x="2406972" y="1465350"/>
                            <a:ext cx="500066" cy="500066"/>
                            <a:chOff x="2406972" y="1465350"/>
                            <a:chExt cx="642942" cy="642942"/>
                          </a:xfrm>
                        </wpg:grpSpPr>
                        <wps:wsp>
                          <wps:cNvPr id="96" name="Oval 68"/>
                          <wps:cNvSpPr/>
                          <wps:spPr>
                            <a:xfrm>
                              <a:off x="2406972" y="1465350"/>
                              <a:ext cx="642942" cy="642942"/>
                            </a:xfrm>
                            <a:prstGeom prst="ellipse">
                              <a:avLst/>
                            </a:prstGeom>
                            <a:effectLst>
                              <a:glow rad="101600">
                                <a:schemeClr val="accent5">
                                  <a:satMod val="175000"/>
                                  <a:alpha val="40000"/>
                                </a:schemeClr>
                              </a:glow>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relaxedInset"/>
                            </a:sp3d>
                          </wps:spPr>
                          <wps:style>
                            <a:lnRef idx="0">
                              <a:schemeClr val="accent5"/>
                            </a:lnRef>
                            <a:fillRef idx="3">
                              <a:schemeClr val="accent5"/>
                            </a:fillRef>
                            <a:effectRef idx="3">
                              <a:schemeClr val="accent5"/>
                            </a:effectRef>
                            <a:fontRef idx="minor">
                              <a:schemeClr val="lt1"/>
                            </a:fontRef>
                          </wps:style>
                          <wps:bodyPr rtlCol="0" anchor="ctr"/>
                        </wps:wsp>
                        <wps:wsp>
                          <wps:cNvPr id="97" name="TextBox 69"/>
                          <wps:cNvSpPr txBox="1"/>
                          <wps:spPr>
                            <a:xfrm>
                              <a:off x="2517292" y="1570328"/>
                              <a:ext cx="458707" cy="463362"/>
                            </a:xfrm>
                            <a:prstGeom prst="rect">
                              <a:avLst/>
                            </a:prstGeom>
                            <a:noFill/>
                          </wps:spPr>
                          <wps:txbx>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4</w:t>
                                </w:r>
                              </w:p>
                            </w:txbxContent>
                          </wps:txbx>
                          <wps:bodyPr wrap="none" rtlCol="0">
                            <a:spAutoFit/>
                          </wps:bodyPr>
                        </wps:wsp>
                      </wpg:grpSp>
                    </wpg:wgp>
                  </a:graphicData>
                </a:graphic>
                <wp14:sizeRelV relativeFrom="margin">
                  <wp14:pctHeight>0</wp14:pctHeight>
                </wp14:sizeRelV>
              </wp:anchor>
            </w:drawing>
          </mc:Choice>
          <mc:Fallback>
            <w:pict>
              <v:group w14:anchorId="5075236A" id="Group 106" o:spid="_x0000_s1029" style="position:absolute;margin-left:-29.95pt;margin-top:9.15pt;width:523.15pt;height:246.9pt;z-index:251750400;mso-height-relative:margin" coordorigin=",-134" coordsize="73484,27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">
                <v:rect id="Rectangle 3" o:spid="_x0000_s1030" style="position:absolute;left:5319;top:14488;width:17536;height:1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VdsQA&#10;AADcAAAADwAAAGRycy9kb3ducmV2LnhtbESPQWvCQBSE7wX/w/IEL0U38SBNdBURFGlPTZv7I/tM&#10;QrJvY3bV9d93C4Ueh5n5htnsgunFnUbXWlaQLhIQxJXVLdcKvr+O8zcQziNr7C2Tgic52G0nLxvM&#10;tX3wJ90LX4sIYZejgsb7IZfSVQ0ZdAs7EEfvYkeDPsqxlnrER4SbXi6TZCUNthwXGhzo0FDVFTej&#10;oAzle+jaVaa711NxrT/SpChLpWbTsF+D8BT8f/ivfdYKllkK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FXbEAAAA3AAAAA8AAAAAAAAAAAAAAAAAmAIAAGRycy9k&#10;b3ducmV2LnhtbFBLBQYAAAAABAAEAPUAAACJAwAAAAA=&#10;" filled="f" stroked="f">
                  <v:textbox style="mso-fit-shape-to-text:t">
                    <w:txbxContent>
                      <w:p w:rsidR="00041D30" w:rsidRPr="004A34D3" w:rsidRDefault="00041D30" w:rsidP="00041D30">
                        <w:pPr>
                          <w:pStyle w:val="NormalWeb"/>
                          <w:spacing w:before="0" w:beforeAutospacing="0" w:after="0" w:afterAutospacing="0"/>
                          <w:textAlignment w:val="baseline"/>
                          <w:rPr>
                            <w:sz w:val="22"/>
                            <w:szCs w:val="22"/>
                          </w:rPr>
                        </w:pPr>
                        <w:r w:rsidRPr="004A34D3">
                          <w:rPr>
                            <w:rFonts w:ascii="TH Niramit AS" w:eastAsia="Times New Roman" w:hAnsi="TH Niramit AS" w:cs="TH Niramit AS"/>
                            <w:b/>
                            <w:bCs/>
                            <w:color w:val="003300"/>
                            <w:kern w:val="24"/>
                            <w:sz w:val="28"/>
                            <w:szCs w:val="28"/>
                            <w:cs/>
                          </w:rPr>
                          <w:t>ส่งเสริมอาหารปลอดภัยได้มาตรฐาน</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32"/>
                            <w:szCs w:val="32"/>
                          </w:rPr>
                          <w:t>Food Safety</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32"/>
                            <w:szCs w:val="32"/>
                          </w:rPr>
                          <w:t>Food Poisoning Diarrhea</w:t>
                        </w:r>
                      </w:p>
                    </w:txbxContent>
                  </v:textbox>
                </v:rect>
                <v:rect id="Rectangle 4" o:spid="_x0000_s1031" style="position:absolute;left:4251;top:1156;width:18956;height:1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LAcQA&#10;AADcAAAADwAAAGRycy9kb3ducmV2LnhtbESPQWvCQBSE74L/YXlCL1I35iCauglSsJT21Gjuj+wz&#10;Ccm+TbOrbv99t1DwOMzMN8y+CGYQN5pcZ1nBepWAIK6t7rhRcD4dn7cgnEfWOFgmBT/koMjnsz1m&#10;2t75i26lb0SEsMtQQev9mEnp6pYMupUdiaN3sZNBH+XUSD3hPcLNINMk2UiDHceFFkd6banuy6tR&#10;UIXqI/TdZqf75Vv53Xyuk7KqlHpahMMLCE/BP8L/7XetIN2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iwHEAAAA3AAAAA8AAAAAAAAAAAAAAAAAmAIAAGRycy9k&#10;b3ducmV2LnhtbFBLBQYAAAAABAAEAPUAAACJAwAAAAA=&#10;" filled="f" stroked="f">
                  <v:textbox style="mso-fit-shape-to-text:t">
                    <w:txbxContent>
                      <w:p w:rsidR="00041D30" w:rsidRPr="00B61FA8" w:rsidRDefault="00041D30" w:rsidP="00041D30">
                        <w:pPr>
                          <w:pStyle w:val="NormalWeb"/>
                          <w:spacing w:before="0" w:beforeAutospacing="0" w:after="0" w:afterAutospacing="0"/>
                          <w:textAlignment w:val="baseline"/>
                          <w:rPr>
                            <w:sz w:val="22"/>
                            <w:szCs w:val="22"/>
                          </w:rPr>
                        </w:pPr>
                        <w:r w:rsidRPr="00B61FA8">
                          <w:rPr>
                            <w:rFonts w:ascii="TH Niramit AS" w:eastAsia="Times New Roman" w:hAnsi="TH Niramit AS" w:cs="TH Niramit AS"/>
                            <w:b/>
                            <w:bCs/>
                            <w:color w:val="003300"/>
                            <w:kern w:val="24"/>
                            <w:sz w:val="28"/>
                            <w:szCs w:val="28"/>
                            <w:cs/>
                          </w:rPr>
                          <w:t>พัฒนาระบบการควบคุมป้องกันโรคมะเร็ง โรคหัวใจและหลอดเลือดสมอง อุบัติเหตุ</w:t>
                        </w:r>
                      </w:p>
                      <w:p w:rsidR="00041D30" w:rsidRPr="00B61FA8" w:rsidRDefault="00041D30" w:rsidP="00041D30">
                        <w:pPr>
                          <w:pStyle w:val="NormalWeb"/>
                          <w:spacing w:before="0" w:beforeAutospacing="0" w:after="0" w:afterAutospacing="0"/>
                          <w:textAlignment w:val="baseline"/>
                          <w:rPr>
                            <w:sz w:val="22"/>
                            <w:szCs w:val="22"/>
                            <w:cs/>
                          </w:rPr>
                        </w:pPr>
                        <w:r w:rsidRPr="00B61FA8">
                          <w:rPr>
                            <w:rFonts w:ascii="TH Niramit AS" w:hAnsi="TH Niramit AS" w:cs="TH Niramit AS"/>
                            <w:b/>
                            <w:bCs/>
                            <w:color w:val="00B050"/>
                            <w:kern w:val="24"/>
                            <w:sz w:val="32"/>
                            <w:szCs w:val="32"/>
                          </w:rPr>
                          <w:t>CHCA</w:t>
                        </w:r>
                        <w:proofErr w:type="gramStart"/>
                        <w:r w:rsidRPr="00B61FA8">
                          <w:rPr>
                            <w:rFonts w:ascii="TH Niramit AS" w:hAnsi="TH Niramit AS" w:cs="TH Niramit AS"/>
                            <w:b/>
                            <w:bCs/>
                            <w:color w:val="00B050"/>
                            <w:kern w:val="24"/>
                            <w:sz w:val="32"/>
                            <w:szCs w:val="32"/>
                          </w:rPr>
                          <w:t>,NCD,RTI</w:t>
                        </w:r>
                        <w:proofErr w:type="gramEnd"/>
                        <w:r w:rsidRPr="00B61FA8">
                          <w:rPr>
                            <w:rFonts w:ascii="TH Niramit AS" w:hAnsi="TH Niramit AS" w:cs="TH Niramit AS"/>
                            <w:b/>
                            <w:bCs/>
                            <w:color w:val="00B050"/>
                            <w:kern w:val="24"/>
                            <w:sz w:val="32"/>
                            <w:szCs w:val="32"/>
                          </w:rPr>
                          <w:t xml:space="preserve"> </w:t>
                        </w:r>
                      </w:p>
                    </w:txbxContent>
                  </v:textbox>
                </v:rect>
                <v:rect id="Rectangle 5" o:spid="_x0000_s1032" style="position:absolute;left:50841;width:22643;height:14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umsUA&#10;AADcAAAADwAAAGRycy9kb3ducmV2LnhtbESPQWvCQBSE70L/w/IKXqRutCBN6iYUoVLsydjcH9nX&#10;JCT7Nma3uv33bqHgcZiZb5htEcwgLjS5zrKC1TIBQVxb3XGj4Ov0/vQCwnlkjYNlUvBLDor8YbbF&#10;TNsrH+lS+kZECLsMFbTej5mUrm7JoFvakTh633Yy6KOcGqknvEa4GeQ6STbSYMdxocWRdi3Vfflj&#10;FFShOoS+26S6X+zLc/O5SsqqUmr+GN5eQXgK/h7+b39oBev0Gf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6axQAAANwAAAAPAAAAAAAAAAAAAAAAAJgCAABkcnMv&#10;ZG93bnJldi54bWxQSwUGAAAAAAQABAD1AAAAigMAAAAA&#10;" filled="f" stroked="f">
                  <v:textbox style="mso-fit-shape-to-text:t">
                    <w:txbxContent>
                      <w:p w:rsidR="00041D30" w:rsidRPr="004A34D3" w:rsidRDefault="00041D30" w:rsidP="00041D30">
                        <w:pPr>
                          <w:pStyle w:val="NormalWeb"/>
                          <w:spacing w:before="0" w:beforeAutospacing="0" w:after="0" w:afterAutospacing="0"/>
                          <w:textAlignment w:val="baseline"/>
                          <w:rPr>
                            <w:sz w:val="22"/>
                            <w:szCs w:val="22"/>
                          </w:rPr>
                        </w:pPr>
                        <w:r w:rsidRPr="004A34D3">
                          <w:rPr>
                            <w:rFonts w:ascii="TH Niramit AS" w:eastAsia="Times New Roman" w:hAnsi="TH Niramit AS" w:cs="TH Niramit AS"/>
                            <w:b/>
                            <w:bCs/>
                            <w:color w:val="003300"/>
                            <w:kern w:val="24"/>
                            <w:sz w:val="28"/>
                            <w:szCs w:val="28"/>
                            <w:cs/>
                          </w:rPr>
                          <w:t>พัฒนาระบบบริการปฐมภูมิ ทุติยภูมิ และตติยภูมิ ดูแลทุกกลุ่มวัยอย่างมีคุณภาพ</w:t>
                        </w:r>
                      </w:p>
                      <w:p w:rsidR="00041D30" w:rsidRPr="004A34D3" w:rsidRDefault="00041D30" w:rsidP="00041D30">
                        <w:pPr>
                          <w:pStyle w:val="NormalWeb"/>
                          <w:spacing w:before="0" w:beforeAutospacing="0" w:after="0" w:afterAutospacing="0"/>
                          <w:textAlignment w:val="baseline"/>
                          <w:rPr>
                            <w:sz w:val="22"/>
                            <w:szCs w:val="22"/>
                            <w:cs/>
                          </w:rPr>
                        </w:pPr>
                        <w:proofErr w:type="gramStart"/>
                        <w:r w:rsidRPr="004A34D3">
                          <w:rPr>
                            <w:rFonts w:ascii="TH Niramit AS" w:hAnsi="TH Niramit AS" w:cs="TH Niramit AS"/>
                            <w:b/>
                            <w:bCs/>
                            <w:color w:val="00B050"/>
                            <w:kern w:val="24"/>
                            <w:sz w:val="22"/>
                            <w:szCs w:val="22"/>
                          </w:rPr>
                          <w:t>PCC :</w:t>
                        </w:r>
                        <w:proofErr w:type="gramEnd"/>
                        <w:r w:rsidRPr="004A34D3">
                          <w:rPr>
                            <w:rFonts w:ascii="TH Niramit AS" w:hAnsi="TH Niramit AS" w:cs="TH Niramit AS"/>
                            <w:b/>
                            <w:bCs/>
                            <w:color w:val="00B050"/>
                            <w:kern w:val="24"/>
                            <w:sz w:val="22"/>
                            <w:szCs w:val="22"/>
                          </w:rPr>
                          <w:t xml:space="preserve"> CKD,RTI,LTC,MCH</w:t>
                        </w:r>
                      </w:p>
                      <w:p w:rsidR="00041D30" w:rsidRPr="004A34D3" w:rsidRDefault="00041D30" w:rsidP="00041D30">
                        <w:pPr>
                          <w:pStyle w:val="NormalWeb"/>
                          <w:spacing w:before="0" w:beforeAutospacing="0" w:after="0" w:afterAutospacing="0"/>
                          <w:textAlignment w:val="baseline"/>
                          <w:rPr>
                            <w:sz w:val="22"/>
                            <w:szCs w:val="22"/>
                          </w:rPr>
                        </w:pPr>
                        <w:proofErr w:type="gramStart"/>
                        <w:r w:rsidRPr="004A34D3">
                          <w:rPr>
                            <w:rFonts w:ascii="TH Niramit AS" w:hAnsi="TH Niramit AS" w:cs="TH Niramit AS"/>
                            <w:b/>
                            <w:bCs/>
                            <w:color w:val="00B050"/>
                            <w:kern w:val="24"/>
                            <w:sz w:val="22"/>
                            <w:szCs w:val="22"/>
                          </w:rPr>
                          <w:t>SCC :</w:t>
                        </w:r>
                        <w:proofErr w:type="gramEnd"/>
                        <w:r w:rsidRPr="004A34D3">
                          <w:rPr>
                            <w:rFonts w:ascii="TH Niramit AS" w:hAnsi="TH Niramit AS" w:cs="TH Niramit AS"/>
                            <w:b/>
                            <w:bCs/>
                            <w:color w:val="00B050"/>
                            <w:kern w:val="24"/>
                            <w:sz w:val="22"/>
                            <w:szCs w:val="22"/>
                          </w:rPr>
                          <w:t xml:space="preserve"> Stroke, STEMI, CKD, MCH</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22"/>
                            <w:szCs w:val="22"/>
                          </w:rPr>
                          <w:t xml:space="preserve">         RTI</w:t>
                        </w:r>
                        <w:proofErr w:type="gramStart"/>
                        <w:r w:rsidRPr="004A34D3">
                          <w:rPr>
                            <w:rFonts w:ascii="TH Niramit AS" w:hAnsi="TH Niramit AS" w:cs="TH Niramit AS"/>
                            <w:b/>
                            <w:bCs/>
                            <w:color w:val="00B050"/>
                            <w:kern w:val="24"/>
                            <w:sz w:val="22"/>
                            <w:szCs w:val="22"/>
                          </w:rPr>
                          <w:t>,CA</w:t>
                        </w:r>
                        <w:proofErr w:type="gramEnd"/>
                        <w:r w:rsidRPr="004A34D3">
                          <w:rPr>
                            <w:rFonts w:ascii="TH Niramit AS" w:hAnsi="TH Niramit AS" w:cs="TH Niramit AS"/>
                            <w:b/>
                            <w:bCs/>
                            <w:color w:val="00B050"/>
                            <w:kern w:val="24"/>
                            <w:sz w:val="22"/>
                            <w:szCs w:val="22"/>
                          </w:rPr>
                          <w:t>, Sepsis, COC-LTC</w:t>
                        </w:r>
                      </w:p>
                      <w:p w:rsidR="00041D30" w:rsidRPr="004A34D3" w:rsidRDefault="00041D30" w:rsidP="00041D30">
                        <w:pPr>
                          <w:pStyle w:val="NormalWeb"/>
                          <w:spacing w:before="0" w:beforeAutospacing="0" w:after="0" w:afterAutospacing="0"/>
                          <w:textAlignment w:val="baseline"/>
                          <w:rPr>
                            <w:sz w:val="22"/>
                            <w:szCs w:val="22"/>
                            <w:cs/>
                          </w:rPr>
                        </w:pPr>
                        <w:r w:rsidRPr="004A34D3">
                          <w:rPr>
                            <w:rFonts w:ascii="TH Niramit AS" w:hAnsi="TH Niramit AS" w:cs="TH Niramit AS"/>
                            <w:b/>
                            <w:bCs/>
                            <w:color w:val="00B050"/>
                            <w:kern w:val="24"/>
                            <w:sz w:val="22"/>
                            <w:szCs w:val="22"/>
                            <w:cs/>
                          </w:rPr>
                          <w:t xml:space="preserve">กลุ่มวัย </w:t>
                        </w:r>
                        <w:r w:rsidRPr="004A34D3">
                          <w:rPr>
                            <w:rFonts w:ascii="TH Niramit AS" w:hAnsi="TH Niramit AS" w:cs="TH Niramit AS"/>
                            <w:b/>
                            <w:bCs/>
                            <w:color w:val="00B050"/>
                            <w:kern w:val="24"/>
                            <w:sz w:val="22"/>
                            <w:szCs w:val="22"/>
                          </w:rPr>
                          <w:t xml:space="preserve">: </w:t>
                        </w:r>
                        <w:proofErr w:type="spellStart"/>
                        <w:r w:rsidRPr="004A34D3">
                          <w:rPr>
                            <w:rFonts w:ascii="TH Niramit AS" w:hAnsi="TH Niramit AS" w:cs="TH Niramit AS"/>
                            <w:b/>
                            <w:bCs/>
                            <w:color w:val="00B050"/>
                            <w:kern w:val="24"/>
                            <w:sz w:val="22"/>
                            <w:szCs w:val="22"/>
                          </w:rPr>
                          <w:t>MCH,Teenage</w:t>
                        </w:r>
                        <w:proofErr w:type="spellEnd"/>
                        <w:r w:rsidRPr="004A34D3">
                          <w:rPr>
                            <w:rFonts w:ascii="TH Niramit AS" w:hAnsi="TH Niramit AS" w:cs="TH Niramit AS"/>
                            <w:b/>
                            <w:bCs/>
                            <w:color w:val="00B050"/>
                            <w:kern w:val="24"/>
                            <w:sz w:val="22"/>
                            <w:szCs w:val="22"/>
                          </w:rPr>
                          <w:t>, LTC</w:t>
                        </w:r>
                      </w:p>
                    </w:txbxContent>
                  </v:textbox>
                </v:rect>
                <v:rect id="Rectangle 6" o:spid="_x0000_s1033" style="position:absolute;left:29067;top:14594;width:17143;height:1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27sUA&#10;AADcAAAADwAAAGRycy9kb3ducmV2LnhtbESPQWvCQBSE70L/w/IKXqRulCJN6iYUoVLsydjcH9nX&#10;JCT7Nma3uv33bqHgcZiZb5htEcwgLjS5zrKC1TIBQVxb3XGj4Ov0/vQCwnlkjYNlUvBLDor8YbbF&#10;TNsrH+lS+kZECLsMFbTej5mUrm7JoFvakTh633Yy6KOcGqknvEa4GeQ6STbSYMdxocWRdi3Vfflj&#10;FFShOoS+26S6X+zLc/O5SsqqUmr+GN5eQXgK/h7+b39oBev0Gf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LbuxQAAANwAAAAPAAAAAAAAAAAAAAAAAJgCAABkcnMv&#10;ZG93bnJldi54bWxQSwUGAAAAAAQABAD1AAAAigMAAAAA&#10;" filled="f" stroked="f">
                  <v:textbox style="mso-fit-shape-to-text:t">
                    <w:txbxContent>
                      <w:p w:rsidR="00041D30" w:rsidRPr="004A34D3" w:rsidRDefault="00041D30" w:rsidP="00041D30">
                        <w:pPr>
                          <w:pStyle w:val="NormalWeb"/>
                          <w:spacing w:before="0" w:beforeAutospacing="0" w:after="0" w:afterAutospacing="0"/>
                          <w:textAlignment w:val="baseline"/>
                          <w:rPr>
                            <w:sz w:val="20"/>
                            <w:szCs w:val="20"/>
                          </w:rPr>
                        </w:pPr>
                        <w:r w:rsidRPr="004A34D3">
                          <w:rPr>
                            <w:rFonts w:ascii="TH Niramit AS" w:eastAsia="Times New Roman" w:hAnsi="TH Niramit AS" w:cs="TH Niramit AS"/>
                            <w:b/>
                            <w:bCs/>
                            <w:color w:val="003300"/>
                            <w:kern w:val="24"/>
                            <w:cs/>
                          </w:rPr>
                          <w:t>พัฒนาระบบเฝ้าระวัง ควบคุมป้องกันโรค</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IHR2005</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Border Health</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-TB,</w:t>
                        </w:r>
                        <w:r w:rsidRPr="004A34D3">
                          <w:rPr>
                            <w:rFonts w:ascii="TH Niramit AS" w:hAnsi="TH Niramit AS" w:cs="TH Niramit AS"/>
                            <w:b/>
                            <w:bCs/>
                            <w:color w:val="00B050"/>
                            <w:kern w:val="24"/>
                            <w:cs/>
                          </w:rPr>
                          <w:t xml:space="preserve"> โรคอุบัติใหม่</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DHF </w:t>
                        </w:r>
                      </w:p>
                    </w:txbxContent>
                  </v:textbox>
                </v:rect>
                <v:rect id="Rectangle 7" o:spid="_x0000_s1034" style="position:absolute;left:52114;top:14939;width:20746;height:10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TdcUA&#10;AADcAAAADwAAAGRycy9kb3ducmV2LnhtbESPQWvCQBSE70L/w/IKXqRuFCpN6iYUoVLsydjcH9nX&#10;JCT7Nma3uv33bqHgcZiZb5htEcwgLjS5zrKC1TIBQVxb3XGj4Ov0/vQCwnlkjYNlUvBLDor8YbbF&#10;TNsrH+lS+kZECLsMFbTej5mUrm7JoFvakTh633Yy6KOcGqknvEa4GeQ6STbSYMdxocWRdi3Vfflj&#10;FFShOoS+26S6X+zLc/O5SsqqUmr+GN5eQXgK/h7+b39oBev0Gf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BN1xQAAANwAAAAPAAAAAAAAAAAAAAAAAJgCAABkcnMv&#10;ZG93bnJldi54bWxQSwUGAAAAAAQABAD1AAAAigMAAAAA&#10;" filled="f" stroked="f">
                  <v:textbox style="mso-fit-shape-to-text:t">
                    <w:txbxContent>
                      <w:p w:rsidR="00041D30" w:rsidRPr="004A34D3" w:rsidRDefault="00041D30" w:rsidP="00041D30">
                        <w:pPr>
                          <w:pStyle w:val="NormalWeb"/>
                          <w:spacing w:before="0" w:beforeAutospacing="0" w:after="0" w:afterAutospacing="0"/>
                          <w:textAlignment w:val="baseline"/>
                          <w:rPr>
                            <w:sz w:val="20"/>
                            <w:szCs w:val="20"/>
                          </w:rPr>
                        </w:pPr>
                        <w:r w:rsidRPr="004A34D3">
                          <w:rPr>
                            <w:rFonts w:ascii="TH Niramit AS" w:eastAsia="Times New Roman" w:hAnsi="TH Niramit AS" w:cs="TH Niramit AS"/>
                            <w:b/>
                            <w:bCs/>
                            <w:color w:val="003300"/>
                            <w:kern w:val="24"/>
                            <w:cs/>
                          </w:rPr>
                          <w:t>พัฒนาระบบบริหารจัดการเพื่อสนับสนุนระบบบริการสุขภาพ</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w:t>
                        </w:r>
                        <w:proofErr w:type="gramStart"/>
                        <w:r w:rsidRPr="004A34D3">
                          <w:rPr>
                            <w:rFonts w:ascii="TH Niramit AS" w:hAnsi="TH Niramit AS" w:cs="TH Niramit AS"/>
                            <w:b/>
                            <w:bCs/>
                            <w:color w:val="00B050"/>
                            <w:kern w:val="24"/>
                          </w:rPr>
                          <w:t>IT</w:t>
                        </w:r>
                        <w:r w:rsidRPr="004A34D3">
                          <w:rPr>
                            <w:rFonts w:ascii="TH Niramit AS" w:hAnsi="TH Niramit AS" w:cs="TH Niramit AS"/>
                            <w:b/>
                            <w:bCs/>
                            <w:color w:val="00B050"/>
                            <w:kern w:val="24"/>
                            <w:cs/>
                          </w:rPr>
                          <w:t xml:space="preserve"> </w:t>
                        </w:r>
                        <w:r w:rsidRPr="004A34D3">
                          <w:rPr>
                            <w:rFonts w:ascii="TH Niramit AS" w:hAnsi="TH Niramit AS" w:cs="TH Niramit AS"/>
                            <w:b/>
                            <w:bCs/>
                            <w:color w:val="00B050"/>
                            <w:kern w:val="24"/>
                          </w:rPr>
                          <w:t>,</w:t>
                        </w:r>
                        <w:proofErr w:type="gramEnd"/>
                        <w:r w:rsidRPr="004A34D3">
                          <w:rPr>
                            <w:rFonts w:ascii="TH Niramit AS" w:hAnsi="TH Niramit AS" w:cs="TH Niramit AS"/>
                            <w:b/>
                            <w:bCs/>
                            <w:color w:val="00B050"/>
                            <w:kern w:val="24"/>
                            <w:cs/>
                          </w:rPr>
                          <w:t xml:space="preserve"> </w:t>
                        </w:r>
                        <w:r w:rsidRPr="004A34D3">
                          <w:rPr>
                            <w:rFonts w:ascii="TH Niramit AS" w:hAnsi="TH Niramit AS" w:cs="TH Niramit AS"/>
                            <w:b/>
                            <w:bCs/>
                            <w:color w:val="00B050"/>
                            <w:kern w:val="24"/>
                          </w:rPr>
                          <w:t>Finance</w:t>
                        </w:r>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R2R&amp;Research</w:t>
                        </w:r>
                        <w:proofErr w:type="gramStart"/>
                        <w:r w:rsidRPr="004A34D3">
                          <w:rPr>
                            <w:rFonts w:ascii="TH Niramit AS" w:hAnsi="TH Niramit AS" w:cs="TH Niramit AS"/>
                            <w:b/>
                            <w:bCs/>
                            <w:color w:val="00B050"/>
                            <w:kern w:val="24"/>
                          </w:rPr>
                          <w:t>,KM</w:t>
                        </w:r>
                        <w:proofErr w:type="gramEnd"/>
                      </w:p>
                      <w:p w:rsidR="00041D30" w:rsidRPr="004A34D3" w:rsidRDefault="00041D30" w:rsidP="00041D30">
                        <w:pPr>
                          <w:pStyle w:val="NormalWeb"/>
                          <w:spacing w:before="0" w:beforeAutospacing="0" w:after="0" w:afterAutospacing="0"/>
                          <w:textAlignment w:val="baseline"/>
                          <w:rPr>
                            <w:sz w:val="20"/>
                            <w:szCs w:val="20"/>
                            <w:cs/>
                          </w:rPr>
                        </w:pPr>
                        <w:r w:rsidRPr="004A34D3">
                          <w:rPr>
                            <w:rFonts w:ascii="TH Niramit AS" w:hAnsi="TH Niramit AS" w:cs="TH Niramit AS"/>
                            <w:b/>
                            <w:bCs/>
                            <w:color w:val="00B050"/>
                            <w:kern w:val="24"/>
                          </w:rPr>
                          <w:t xml:space="preserve">   ITA, PMQA</w:t>
                        </w:r>
                      </w:p>
                    </w:txbxContent>
                  </v:textbox>
                </v:rect>
                <v:shape id="_x0000_s1035" type="#_x0000_t202" style="position:absolute;left:27637;top:-134;width:2662;height:2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u4cQA&#10;AADcAAAADwAAAGRycy9kb3ducmV2LnhtbESP0WrCQBRE34X+w3ILvunGoKLRVYq10Dfb1A+4ZK/Z&#10;mOzdkF017de7QsHHYWbOMOttbxtxpc5XjhVMxgkI4sLpiksFx5+P0QKED8gaG8ek4Jc8bDcvgzVm&#10;2t34m655KEWEsM9QgQmhzaT0hSGLfuxa4uidXGcxRNmVUnd4i3DbyDRJ5tJixXHBYEs7Q0WdX6yC&#10;RWIPdb1Mv7yd/k1mZvfu9u1ZqeFr/7YCEagPz/B/+1MrSJdz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YLuHEAAAA3AAAAA8AAAAAAAAAAAAAAAAAmAIAAGRycy9k&#10;b3ducmV2LnhtbFBLBQYAAAAABAAEAPUAAACJAwAAAAA=&#10;" filled="f" stroked="f">
                  <v:textbox style="mso-fit-shape-to-text:t">
                    <w:txbxContent>
                      <w:p w:rsidR="00041D30" w:rsidRPr="004A34D3" w:rsidRDefault="00041D30" w:rsidP="00041D30">
                        <w:pPr>
                          <w:pStyle w:val="NormalWeb"/>
                          <w:spacing w:before="0" w:beforeAutospacing="0" w:after="0" w:afterAutospacing="0"/>
                          <w:rPr>
                            <w:sz w:val="20"/>
                            <w:szCs w:val="20"/>
                          </w:rPr>
                        </w:pPr>
                      </w:p>
                    </w:txbxContent>
                  </v:textbox>
                </v:shape>
                <v:line id="Straight Connector 12" o:spid="_x0000_s1036" style="position:absolute;rotation:90;visibility:visible;mso-wrap-style:square" from="14395,13807" to="33683,1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MJdcQAAADcAAAADwAAAGRycy9kb3ducmV2LnhtbESPQWvCQBSE7wX/w/IEL9JsKkXb6CpW&#10;sO1JNErPj+wzCWbfht2Nxn/fLQg9DjPzDbNY9aYRV3K+tqzgJUlBEBdW11wqOB23z28gfEDW2Fgm&#10;BXfysFoOnhaYaXvjA13zUIoIYZ+hgiqENpPSFxUZ9IltiaN3ts5giNKVUju8Rbhp5CRNp9JgzXGh&#10;wpY2FRWXvDMKtrjXH4fPwr1Of/j+ZfouH7c7pUbDfj0HEagP/+FH+1srmLzP4O9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wl1xAAAANwAAAAPAAAAAAAAAAAA&#10;AAAAAKECAABkcnMvZG93bnJldi54bWxQSwUGAAAAAAQABAD5AAAAkgMAAAAA&#10;" strokecolor="#4bacc6 [3208]" strokeweight="2pt">
                  <v:shadow on="t" color="black" opacity="24903f" origin=",.5" offset="0,.55556mm"/>
                </v:line>
                <v:line id="Straight Connector 13" o:spid="_x0000_s1037" style="position:absolute;visibility:visible;mso-wrap-style:square" from="158,14184" to="72709,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t2i7wAAADcAAAADwAAAGRycy9kb3ducmV2LnhtbERPyQrCMBC9C/5DGMGbpnpwqUYRQRTx&#10;4noemrEtNpPapFr/3hwEj4+3z5eNKcSLKpdbVjDoRyCIE6tzThVczpveBITzyBoLy6TgQw6Wi3Zr&#10;jrG2bz7S6+RTEULYxagg876MpXRJRgZd35bEgbvbyqAPsEqlrvAdwk0hh1E0kgZzDg0ZlrTOKHmc&#10;aqNgW8v94Xrbpf5Wr91zfGE5JVaq22lWMxCeGv8X/9w7rWA4DWvDmXAE5OI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LZt2i7wAAADcAAAADwAAAAAAAAAAAAAAAAChAgAA&#10;ZHJzL2Rvd25yZXYueG1sUEsFBgAAAAAEAAQA+QAAAIoDAAAAAA==&#10;" strokecolor="#4bacc6 [3208]" strokeweight="2pt">
                  <v:shadow on="t" color="black" opacity="24903f" origin=",.5" offset="0,.55556mm"/>
                </v:line>
                <v:shape id="Picture 15" o:spid="_x0000_s1038" type="#_x0000_t75" alt="tactics.png" style="position:absolute;left:30738;top:4292;width:6300;height: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n+4TDAAAA3AAAAA8AAABkcnMvZG93bnJldi54bWxEj0FrAjEUhO+F/ofwhN5q1j0UXY0iUsVr&#10;baH09tg8N8tuXpYku8Z/3xQKHoeZ+YbZ7JLtxUQ+tI4VLOYFCOLa6ZYbBV+fx9cliBCRNfaOScGd&#10;Auy2z08brLS78QdNl9iIDOFQoQIT41BJGWpDFsPcDcTZuzpvMWbpG6k93jLc9rIsijdpseW8YHCg&#10;g6G6u4xWAaXUdQf3Xk7enH/MdzPeF6dRqZdZ2q9BRErxEf5vn7WCcrWCvzP5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f7hMMAAADcAAAADwAAAAAAAAAAAAAAAACf&#10;AgAAZHJzL2Rvd25yZXYueG1sUEsFBgAAAAAEAAQA9wAAAI8DAAAAAA==&#10;">
                  <v:imagedata r:id="rId15" o:title="tactics"/>
                  <v:path arrowok="t"/>
                </v:shape>
                <v:group id="Group 16" o:spid="_x0000_s1039" style="position:absolute;top:4935;width:5000;height:5001" coordorigin=",4935" coordsize="6429,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oval id="Oval 17" o:spid="_x0000_s1040" style="position:absolute;top:4935;width:642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jjcYA&#10;AADcAAAADwAAAGRycy9kb3ducmV2LnhtbESPT2vCQBTE74LfYXlCb7pJLbFNXUWEQA8F6x/o9TX7&#10;mgSzb9PdrUm/vVsQPA4z8xtmuR5MKy7kfGNZQTpLQBCXVjdcKTgdi+kzCB+QNbaWScEfeVivxqMl&#10;5tr2vKfLIVQiQtjnqKAOocul9GVNBv3MdsTR+7bOYIjSVVI77CPctPIxSTJpsOG4UGNH25rK8+HX&#10;KPjYv6fHrPhcvPy0O+yzavHkii+lHibD5hVEoCHcw7f2m1YwT1L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jjcYAAADcAAAADwAAAAAAAAAAAAAAAACYAgAAZHJz&#10;L2Rvd25yZXYueG1sUEsFBgAAAAAEAAQA9QAAAIsDAAAAAA==&#10;" fillcolor="#215a69 [1640]" stroked="f">
                    <v:fill color2="#3da5c1 [3016]" rotate="t" angle="180" colors="0 #2787a0;52429f #36b1d2;1 #34b3d6" focus="100%" type="gradient">
                      <o:fill v:ext="view" type="gradientUnscaled"/>
                    </v:fill>
                    <v:shadow on="t" color="black" opacity="22937f" origin=",.5" offset="0,.63889mm"/>
                  </v:oval>
                  <v:shape id="TextBox 18" o:spid="_x0000_s1041" type="#_x0000_t202" style="position:absolute;left:1382;top:6122;width:4587;height:46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MQA&#10;AADcAAAADwAAAGRycy9kb3ducmV2LnhtbESPwW7CMBBE75X4B2sr9QY2Ka1owCBEQeLWlvYDVvES&#10;p4nXUexC4OsxElKPo5l5o5kve9eII3Wh8qxhPFIgiAtvKi41/Hxvh1MQISIbbDyThjMFWC4GD3PM&#10;jT/xFx33sRQJwiFHDTbGNpcyFJYchpFviZN38J3DmGRXStPhKcFdIzOlXqXDitOCxZbWlop6/+c0&#10;TJX7qOu37DO4yWX8YtfvftP+av302K9mICL18T98b++MhmeVwe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svjEAAAA3AAAAA8AAAAAAAAAAAAAAAAAmAIAAGRycy9k&#10;b3ducmV2LnhtbFBLBQYAAAAABAAEAPUAAACJAwAAAAA=&#10;" filled="f" stroked="f">
                    <v:textbox style="mso-fit-shape-to-text:t">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1</w:t>
                          </w:r>
                        </w:p>
                      </w:txbxContent>
                    </v:textbox>
                  </v:shape>
                </v:group>
                <v:shape id="Picture 31" o:spid="_x0000_s1042" type="#_x0000_t75" alt="orchestra-director-with-stick.png" style="position:absolute;left:19264;top:8092;width:45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cJnEAAAA3AAAAA8AAABkcnMvZG93bnJldi54bWxEj0FrAjEUhO8F/0N4Qm81qwtFV6PIQou3&#10;Vu3B42Pz3F3dvKxJ1LS/vikIPQ4z8w2zWEXTiRs531pWMB5lIIgrq1uuFXzt316mIHxA1thZJgXf&#10;5GG1HDwtsND2zlu67UItEoR9gQqaEPpCSl81ZNCPbE+cvKN1BkOSrpba4T3BTScnWfYqDbacFhrs&#10;qWyoOu+uRsGpdPv3w/bHY/z4vJxiPplhaZR6Hsb1HESgGP7Dj/ZGK8izHP7Op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IcJnEAAAA3AAAAA8AAAAAAAAAAAAAAAAA&#10;nwIAAGRycy9kb3ducmV2LnhtbFBLBQYAAAAABAAEAPcAAACQAwAAAAA=&#10;">
                  <v:imagedata r:id="rId16" o:title="orchestra-director-with-stick"/>
                  <v:path arrowok="t"/>
                </v:shape>
                <v:shape id="Picture 32" o:spid="_x0000_s1043" type="#_x0000_t75" alt="hospital-buildings.png" style="position:absolute;left:46576;top:951;width:45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XIxHGAAAA3AAAAA8AAABkcnMvZG93bnJldi54bWxEj0FLAzEUhO+C/yE8wZvNWrXqtmkpLQUR&#10;SrFaqLfXzXOzNHnZJrHd/nsjCB6HmfmGGU06Z8WRQmw8K7jtFSCIK68brhV8vC9unkDEhKzReiYF&#10;Z4owGV9ejLDU/sRvdFynWmQIxxIVmJTaUspYGXIYe74lzt6XDw5TlqGWOuApw52V/aIYSIcN5wWD&#10;Lc0MVfv1t1Ow6rtdeNy8zuzBmue0nX8uHT0odX3VTYcgEnXpP/zXftEK7op7+D2Tj4A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cjEcYAAADcAAAADwAAAAAAAAAAAAAA&#10;AACfAgAAZHJzL2Rvd25yZXYueG1sUEsFBgAAAAAEAAQA9wAAAJIDAAAAAA==&#10;">
                  <v:imagedata r:id="rId17" o:title="hospital-buildings"/>
                  <v:path arrowok="t"/>
                </v:shape>
                <v:shape id="Picture 33" o:spid="_x0000_s1044" type="#_x0000_t75" alt="group.png" style="position:absolute;left:40396;top:19575;width:45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i207FAAAA3AAAAA8AAABkcnMvZG93bnJldi54bWxEj81qwzAQhO+FvIPYQG+NlOaH4EQJoTRQ&#10;SA5x2kOOi7W1TK2VsVTb7dNHhUKOw8x8w2x2g6tFR22oPGuYThQI4sKbiksNH++HpxWIEJEN1p5J&#10;ww8F2G1HDxvMjO85p+4SS5EgHDLUYGNsMilDYclhmPiGOHmfvnUYk2xLaVrsE9zV8lmppXRYcVqw&#10;2NCLpeLr8u00NN3c0Pn30F+lydVrPjvZ46rQ+nE87NcgIg3xHv5vvxkNM7WAvzPpCMjt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ottOxQAAANwAAAAPAAAAAAAAAAAAAAAA&#10;AJ8CAABkcnMvZG93bnJldi54bWxQSwUGAAAAAAQABAD3AAAAkQMAAAAA&#10;">
                  <v:imagedata r:id="rId18" o:title="group"/>
                  <v:path arrowok="t"/>
                </v:shape>
                <v:shape id="Picture 34" o:spid="_x0000_s1045" type="#_x0000_t75" alt="businessman-resources-graphic.png" style="position:absolute;left:18707;top:22780;width:45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R8z3HAAAA3AAAAA8AAABkcnMvZG93bnJldi54bWxEj0FrwkAUhO9C/8PyhF6K2WhVSnSVIpZa&#10;pVTTHnp8ZJ9JMPs2ZNeY/ntXKHgcZuYbZr7sTCVaalxpWcEwikEQZ1aXnCv4+X4bvIBwHlljZZkU&#10;/JGD5eKhN8dE2wsfqE19LgKEXYIKCu/rREqXFWTQRbYmDt7RNgZ9kE0udYOXADeVHMXxVBosOSwU&#10;WNOqoOyUno2CSf1uhuf9uv3abem0/nwa7z+Ov0o99rvXGQhPnb+H/9sbreA5nsLtTDg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R8z3HAAAA3AAAAA8AAAAAAAAAAAAA&#10;AAAAnwIAAGRycy9kb3ducmV2LnhtbFBLBQYAAAAABAAEAPcAAACTAwAAAAA=&#10;">
                  <v:imagedata r:id="rId19" o:title="businessman-resources-graphic"/>
                  <v:path arrowok="t"/>
                </v:shape>
                <v:shape id="Picture 35" o:spid="_x0000_s1046" type="#_x0000_t75" alt="strategy.png" style="position:absolute;left:48482;top:21864;width:45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GrI/CAAAA3AAAAA8AAABkcnMvZG93bnJldi54bWxET01LAzEQvQv+hzBCL9ImtiCybVoWQbCl&#10;FGz1PmzGZHUziZu03frrzaHg8fG+F6vBd+JEfWoDa3iYKBDETTAtWw3vh5fxE4iUkQ12gUnDhRKs&#10;lrc3C6xMOPMbnfbZihLCqUINLudYSZkaRx7TJETiwn2G3mMusLfS9Hgu4b6TU6UepceWS4PDSM+O&#10;mu/90Wu439jdxyz+fG1dW8fD+teqrau1Ht0N9RxEpiH/i6/uV6NhpsracqYc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BqyPwgAAANwAAAAPAAAAAAAAAAAAAAAAAJ8C&#10;AABkcnMvZG93bnJldi54bWxQSwUGAAAAAAQABAD3AAAAjgMAAAAA&#10;">
                  <v:imagedata r:id="rId20" o:title="strategy"/>
                  <v:path arrowok="t"/>
                </v:shape>
                <v:line id="Straight Connector 50" o:spid="_x0000_s1047" style="position:absolute;rotation:90;visibility:visible;mso-wrap-style:square" from="35617,13807" to="54905,13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ihsQAAADcAAAADwAAAGRycy9kb3ducmV2LnhtbESPQWvCQBSE7wX/w/IKXqRurCXU1FW0&#10;oPYkGsXzI/uahGbfht1V4793BaHHYWa+YabzzjTiQs7XlhWMhgkI4sLqmksFx8Pq7ROED8gaG8uk&#10;4EYe5rPeyxQzba+8p0seShEh7DNUUIXQZlL6oiKDfmhb4uj9WmcwROlKqR1eI9w08j1JUmmw5rhQ&#10;YUvfFRV/+dkoWOFOL/frwn2kJ75tTHfOB+1Wqf5rt/gCEagL/+Fn+0crGCc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W6KGxAAAANwAAAAPAAAAAAAAAAAA&#10;AAAAAKECAABkcnMvZG93bnJldi54bWxQSwUGAAAAAAQABAD5AAAAkgMAAAAA&#10;" strokecolor="#4bacc6 [3208]" strokeweight="2pt">
                  <v:shadow on="t" color="black" opacity="24903f" origin=",.5" offset="0,.55556mm"/>
                </v:line>
                <v:group id="Group 56" o:spid="_x0000_s1048" style="position:absolute;left:45731;top:5710;width:5001;height:5001" coordorigin="45731,5710" coordsize="6429,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oval id="Oval 57" o:spid="_x0000_s1049" style="position:absolute;left:45731;top:5710;width:6430;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UMYA&#10;AADcAAAADwAAAGRycy9kb3ducmV2LnhtbESPzWrDMBCE74W8g9hCbo3sNDitGyWEgqGHQv4KvW6t&#10;rW1qrRxJiZ23jwKBHoeZ+YZZrAbTijM531hWkE4SEMSl1Q1XCr4OxdMLCB+QNbaWScGFPKyWo4cF&#10;5tr2vKPzPlQiQtjnqKAOocul9GVNBv3EdsTR+7XOYIjSVVI77CPctHKaJJk02HBcqLGj95rKv/3J&#10;KNjuPtNDVnzPX4/tBvusms9c8aPU+HFYv4EINIT/8L39oRU8p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1UMYAAADcAAAADwAAAAAAAAAAAAAAAACYAgAAZHJz&#10;L2Rvd25yZXYueG1sUEsFBgAAAAAEAAQA9QAAAIsDAAAAAA==&#10;" fillcolor="#215a69 [1640]" stroked="f">
                    <v:fill color2="#3da5c1 [3016]" rotate="t" angle="180" colors="0 #2787a0;52429f #36b1d2;1 #34b3d6" focus="100%" type="gradient">
                      <o:fill v:ext="view" type="gradientUnscaled"/>
                    </v:fill>
                    <v:shadow on="t" color="black" opacity="22937f" origin=",.5" offset="0,.63889mm"/>
                  </v:oval>
                  <v:shape id="TextBox 58" o:spid="_x0000_s1050" type="#_x0000_t202" style="position:absolute;left:46464;top:6860;width:4587;height:46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kJcUA&#10;AADcAAAADwAAAGRycy9kb3ducmV2LnhtbESPwW7CMBBE70j8g7VIvRUnaUE0xSBEW4kbEPoBq3gb&#10;h8TrKHYh7dfXSJU4jmbmjWa5HmwrLtT72rGCdJqAIC6drrlS8Hn6eFyA8AFZY+uYFPyQh/VqPFpi&#10;rt2Vj3QpQiUihH2OCkwIXS6lLw1Z9FPXEUfvy/UWQ5R9JXWP1wi3rcySZC4t1hwXDHa0NVQ2xbdV&#10;sEjsvmlesoO3z7/pzGzf3Ht3VuphMmxeQQQawj38395pBU9pB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SQlxQAAANwAAAAPAAAAAAAAAAAAAAAAAJgCAABkcnMv&#10;ZG93bnJldi54bWxQSwUGAAAAAAQABAD1AAAAigMAAAAA&#10;" filled="f" stroked="f">
                    <v:textbox style="mso-fit-shape-to-text:t">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2</w:t>
                          </w:r>
                        </w:p>
                      </w:txbxContent>
                    </v:textbox>
                  </v:shape>
                </v:group>
                <v:group id="Group 59" o:spid="_x0000_s1051" style="position:absolute;left:282;top:14653;width:5001;height:5001" coordorigin="282,14653" coordsize="6429,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60" o:spid="_x0000_s1052" style="position:absolute;left:282;top:14653;width:643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WyMYA&#10;AADcAAAADwAAAGRycy9kb3ducmV2LnhtbESPzWrDMBCE74W8g9hAbo3sJDitGyWEgKGHQv4KvW6t&#10;rW1qrRxJjd23jwKFHoeZ+YZZbQbTiis531hWkE4TEMSl1Q1XCt7PxeMTCB+QNbaWScEvedisRw8r&#10;zLXt+UjXU6hEhLDPUUEdQpdL6cuaDPqp7Yij92WdwRClq6R22Ee4aeUsSTJpsOG4UGNHu5rK79OP&#10;UXA4vqXnrPhYPl/aPfZZtVy44lOpyXjYvoAINIT/8F/7VSuYpwu4n4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WyMYAAADcAAAADwAAAAAAAAAAAAAAAACYAgAAZHJz&#10;L2Rvd25yZXYueG1sUEsFBgAAAAAEAAQA9QAAAIsDAAAAAA==&#10;" fillcolor="#215a69 [1640]" stroked="f">
                    <v:fill color2="#3da5c1 [3016]" rotate="t" angle="180" colors="0 #2787a0;52429f #36b1d2;1 #34b3d6" focus="100%" type="gradient">
                      <o:fill v:ext="view" type="gradientUnscaled"/>
                    </v:fill>
                    <v:shadow on="t" color="black" opacity="22937f" origin=",.5" offset="0,.63889mm"/>
                  </v:oval>
                  <v:shape id="TextBox 61" o:spid="_x0000_s1053" type="#_x0000_t202" style="position:absolute;left:1387;top:15978;width:4587;height:46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8UcUA&#10;AADcAAAADwAAAGRycy9kb3ducmV2LnhtbESPzW7CMBCE75V4B2uReitO+Kkg4EQVtFJvpcADrOIl&#10;DonXUexCytPXlSr1OJqZbzSbYrCtuFLva8cK0kkCgrh0uuZKwen49rQE4QOyxtYxKfgmD0U+ethg&#10;pt2NP+l6CJWIEPYZKjAhdJmUvjRk0U9cRxy9s+sthij7SuoebxFuWzlNkmdpsea4YLCjraGyOXxZ&#10;BcvEfjTNarr3dn5PF2a7c6/dRanH8fCyBhFoCP/hv/a7VjBL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xRxQAAANwAAAAPAAAAAAAAAAAAAAAAAJgCAABkcnMv&#10;ZG93bnJldi54bWxQSwUGAAAAAAQABAD1AAAAigMAAAAA&#10;" filled="f" stroked="f">
                    <v:textbox style="mso-fit-shape-to-text:t">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3</w:t>
                          </w:r>
                        </w:p>
                      </w:txbxContent>
                    </v:textbox>
                  </v:shape>
                </v:group>
                <v:group id="Group 62" o:spid="_x0000_s1054" style="position:absolute;left:46244;top:14911;width:5001;height:5001" coordorigin="46244,14911" coordsize="6429,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oval id="Oval 63" o:spid="_x0000_s1055" style="position:absolute;left:46244;top:14911;width:642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Iv8YA&#10;AADcAAAADwAAAGRycy9kb3ducmV2LnhtbESPzWrDMBCE74W+g9hAb43sttiJEyWUgqGHQpsfyHVj&#10;bWwTa+VKauy+fVUI5DjMzDfMcj2aTlzI+daygnSagCCurG65VrDflY8zED4ga+wsk4Jf8rBe3d8t&#10;sdB24A1dtqEWEcK+QAVNCH0hpa8aMuintieO3sk6gyFKV0vtcIhw08mnJMmkwZbjQoM9vTVUnbc/&#10;RsHX5iPdZeUhn393nzhkdf7iyqNSD5PxdQEi0Bhu4Wv7XSt4Tn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Iv8YAAADcAAAADwAAAAAAAAAAAAAAAACYAgAAZHJz&#10;L2Rvd25yZXYueG1sUEsFBgAAAAAEAAQA9QAAAIsDAAAAAA==&#10;" fillcolor="#215a69 [1640]" stroked="f">
                    <v:fill color2="#3da5c1 [3016]" rotate="t" angle="180" colors="0 #2787a0;52429f #36b1d2;1 #34b3d6" focus="100%" type="gradient">
                      <o:fill v:ext="view" type="gradientUnscaled"/>
                    </v:fill>
                    <v:shadow on="t" color="black" opacity="22937f" origin=",.5" offset="0,.63889mm"/>
                  </v:oval>
                  <v:shape id="TextBox 64" o:spid="_x0000_s1056" type="#_x0000_t202" style="position:absolute;left:47362;top:15905;width:4587;height:46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Tz8EA&#10;AADcAAAADwAAAGRycy9kb3ducmV2LnhtbERPS27CMBDdV+IO1iCxK04oRRAwCFEqsSu/A4ziIQ6J&#10;x1FsIOX0eFGpy6f3X6w6W4s7tb50rCAdJiCIc6dLLhScT9/vUxA+IGusHZOCX/KwWvbeFphp9+AD&#10;3Y+hEDGEfYYKTAhNJqXPDVn0Q9cQR+7iWoshwraQusVHDLe1HCXJRFosOTYYbGhjKK+ON6tgmtif&#10;qpqN9t6On+mn2Xy5bXNVatDv1nMQgbrwL/5z77SCj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5E8/BAAAA3AAAAA8AAAAAAAAAAAAAAAAAmAIAAGRycy9kb3du&#10;cmV2LnhtbFBLBQYAAAAABAAEAPUAAACGAwAAAAA=&#10;" filled="f" stroked="f">
                    <v:textbox style="mso-fit-shape-to-text:t">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5</w:t>
                          </w:r>
                        </w:p>
                      </w:txbxContent>
                    </v:textbox>
                  </v:shape>
                </v:group>
                <v:group id="Group 67" o:spid="_x0000_s1057" style="position:absolute;left:24069;top:14653;width:5001;height:5001" coordorigin="24069,14653" coordsize="6429,6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oval id="Oval 68" o:spid="_x0000_s1058" style="position:absolute;left:24069;top:14653;width:6430;height:6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rDMQA&#10;AADbAAAADwAAAGRycy9kb3ducmV2LnhtbESPT2vCQBTE7wW/w/IK3urGUqJGVxEh0INQ/0Gvr9ln&#10;Epp9G3e3Jv32riB4HGbmN8xi1ZtGXMn52rKC8SgBQVxYXXOp4HTM36YgfEDW2FgmBf/kYbUcvCww&#10;07bjPV0PoRQRwj5DBVUIbSalLyoy6Ee2JY7e2TqDIUpXSu2wi3DTyPckSaXBmuNChS1tKip+D39G&#10;wW6/HR/T/HsyuzRf2KXl5MPlP0oNX/v1HESgPjzDj/anVjBL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wzEAAAA2wAAAA8AAAAAAAAAAAAAAAAAmAIAAGRycy9k&#10;b3ducmV2LnhtbFBLBQYAAAAABAAEAPUAAACJAwAAAAA=&#10;" fillcolor="#215a69 [1640]" stroked="f">
                    <v:fill color2="#3da5c1 [3016]" rotate="t" angle="180" colors="0 #2787a0;52429f #36b1d2;1 #34b3d6" focus="100%" type="gradient">
                      <o:fill v:ext="view" type="gradientUnscaled"/>
                    </v:fill>
                    <v:shadow on="t" color="black" opacity="22937f" origin=",.5" offset="0,.63889mm"/>
                  </v:oval>
                  <v:shape id="TextBox 69" o:spid="_x0000_s1059" type="#_x0000_t202" style="position:absolute;left:25172;top:15703;width:4587;height:46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ph9cMA&#10;AADbAAAADwAAAGRycy9kb3ducmV2LnhtbESPwW7CMBBE70j8g7WVegMHVFoIGIQoSL2VBj5gFS9x&#10;mngdxS4Evh5XQuI4mpk3msWqs7U4U+tLxwpGwwQEce50yYWC42E3mILwAVlj7ZgUXMnDatnvLTDV&#10;7sI/dM5CISKEfYoKTAhNKqXPDVn0Q9cQR+/kWoshyraQusVLhNtajpPkXVosOS4YbGhjKK+yP6tg&#10;mtjvqpqN996+3UYTs/l02+ZXqdeXbj0HEagLz/Cj/aUVzD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ph9cMAAADbAAAADwAAAAAAAAAAAAAAAACYAgAAZHJzL2Rv&#10;d25yZXYueG1sUEsFBgAAAAAEAAQA9QAAAIgDAAAAAA==&#10;" filled="f" stroked="f">
                    <v:textbox style="mso-fit-shape-to-text:t">
                      <w:txbxContent>
                        <w:p w:rsidR="00041D30" w:rsidRDefault="00041D30" w:rsidP="00041D30">
                          <w:pPr>
                            <w:pStyle w:val="NormalWeb"/>
                            <w:spacing w:before="0" w:beforeAutospacing="0" w:after="0" w:afterAutospacing="0"/>
                          </w:pPr>
                          <w:r>
                            <w:rPr>
                              <w:rFonts w:ascii="Comic Sans MS" w:hAnsi="Comic Sans MS" w:cstheme="minorBidi"/>
                              <w:b/>
                              <w:bCs/>
                              <w:color w:val="FFFFFF" w:themeColor="background1"/>
                              <w:kern w:val="24"/>
                              <w:sz w:val="36"/>
                              <w:szCs w:val="36"/>
                            </w:rPr>
                            <w:t>4</w:t>
                          </w:r>
                        </w:p>
                      </w:txbxContent>
                    </v:textbox>
                  </v:shape>
                </v:group>
              </v:group>
            </w:pict>
          </mc:Fallback>
        </mc:AlternateContent>
      </w:r>
    </w:p>
    <w:p w:rsidR="005E6700" w:rsidRDefault="005E6700" w:rsidP="00C82D1B">
      <w:pPr>
        <w:pStyle w:val="ListParagraph"/>
        <w:spacing w:line="400" w:lineRule="exact"/>
        <w:ind w:left="0"/>
        <w:rPr>
          <w:rFonts w:ascii="TH SarabunPSK" w:hAnsi="TH SarabunPSK" w:cs="TH SarabunPSK"/>
          <w:b/>
          <w:bCs/>
          <w:sz w:val="32"/>
          <w:szCs w:val="32"/>
        </w:rPr>
      </w:pPr>
    </w:p>
    <w:p w:rsidR="005E6700" w:rsidRDefault="005E6700" w:rsidP="00C82D1B">
      <w:pPr>
        <w:pStyle w:val="ListParagraph"/>
        <w:spacing w:line="400" w:lineRule="exact"/>
        <w:ind w:left="0"/>
        <w:rPr>
          <w:rFonts w:ascii="TH SarabunPSK" w:hAnsi="TH SarabunPSK" w:cs="TH SarabunPSK"/>
          <w:b/>
          <w:bCs/>
          <w:sz w:val="32"/>
          <w:szCs w:val="32"/>
        </w:rPr>
      </w:pPr>
    </w:p>
    <w:p w:rsidR="009D4CC6" w:rsidRDefault="009D4CC6" w:rsidP="00C82D1B">
      <w:pPr>
        <w:pStyle w:val="ListParagraph"/>
        <w:spacing w:line="400" w:lineRule="exact"/>
        <w:ind w:left="0"/>
        <w:rPr>
          <w:rFonts w:ascii="TH SarabunPSK" w:hAnsi="TH SarabunPSK" w:cs="TH SarabunPSK"/>
          <w:b/>
          <w:bCs/>
          <w:sz w:val="32"/>
          <w:szCs w:val="32"/>
        </w:rPr>
      </w:pPr>
    </w:p>
    <w:p w:rsidR="009D4CC6" w:rsidRDefault="009D4CC6" w:rsidP="00C82D1B">
      <w:pPr>
        <w:pStyle w:val="ListParagraph"/>
        <w:spacing w:line="400" w:lineRule="exact"/>
        <w:ind w:left="0"/>
        <w:rPr>
          <w:rFonts w:ascii="TH SarabunPSK" w:hAnsi="TH SarabunPSK" w:cs="TH SarabunPSK"/>
          <w:b/>
          <w:bCs/>
          <w:sz w:val="32"/>
          <w:szCs w:val="32"/>
        </w:rPr>
      </w:pPr>
    </w:p>
    <w:p w:rsidR="009D4CC6" w:rsidRDefault="009D4CC6" w:rsidP="00C82D1B">
      <w:pPr>
        <w:pStyle w:val="ListParagraph"/>
        <w:spacing w:line="400" w:lineRule="exact"/>
        <w:ind w:left="0"/>
        <w:rPr>
          <w:rFonts w:ascii="TH SarabunPSK" w:hAnsi="TH SarabunPSK" w:cs="TH SarabunPSK"/>
          <w:b/>
          <w:bCs/>
          <w:sz w:val="32"/>
          <w:szCs w:val="32"/>
        </w:rPr>
      </w:pPr>
    </w:p>
    <w:p w:rsidR="00041D30" w:rsidRDefault="00041D30" w:rsidP="00C82D1B">
      <w:pPr>
        <w:pStyle w:val="ListParagraph"/>
        <w:spacing w:line="400" w:lineRule="exact"/>
        <w:ind w:left="0"/>
        <w:rPr>
          <w:rFonts w:ascii="TH SarabunPSK" w:hAnsi="TH SarabunPSK" w:cs="TH SarabunPSK"/>
          <w:b/>
          <w:bCs/>
          <w:sz w:val="32"/>
          <w:szCs w:val="32"/>
        </w:rPr>
      </w:pPr>
    </w:p>
    <w:p w:rsidR="00041D30" w:rsidRDefault="00041D30" w:rsidP="00C82D1B">
      <w:pPr>
        <w:pStyle w:val="ListParagraph"/>
        <w:spacing w:line="400" w:lineRule="exact"/>
        <w:ind w:left="0"/>
        <w:rPr>
          <w:rFonts w:ascii="TH SarabunPSK" w:hAnsi="TH SarabunPSK" w:cs="TH SarabunPSK"/>
          <w:b/>
          <w:bCs/>
          <w:sz w:val="32"/>
          <w:szCs w:val="32"/>
        </w:rPr>
      </w:pPr>
    </w:p>
    <w:p w:rsidR="00B61FA8" w:rsidRDefault="00B61FA8" w:rsidP="00C82D1B">
      <w:pPr>
        <w:pStyle w:val="ListParagraph"/>
        <w:spacing w:line="400" w:lineRule="exact"/>
        <w:ind w:left="0"/>
        <w:rPr>
          <w:rFonts w:ascii="TH SarabunPSK" w:hAnsi="TH SarabunPSK" w:cs="TH SarabunPSK"/>
          <w:b/>
          <w:bCs/>
          <w:sz w:val="32"/>
          <w:szCs w:val="32"/>
        </w:rPr>
      </w:pPr>
    </w:p>
    <w:p w:rsidR="00B61FA8" w:rsidRDefault="00B61FA8" w:rsidP="00C82D1B">
      <w:pPr>
        <w:pStyle w:val="ListParagraph"/>
        <w:spacing w:line="400" w:lineRule="exact"/>
        <w:ind w:left="0"/>
        <w:rPr>
          <w:rFonts w:ascii="TH SarabunPSK" w:hAnsi="TH SarabunPSK" w:cs="TH SarabunPSK"/>
          <w:b/>
          <w:bCs/>
          <w:sz w:val="32"/>
          <w:szCs w:val="32"/>
        </w:rPr>
      </w:pPr>
    </w:p>
    <w:p w:rsidR="00B61FA8" w:rsidRDefault="00B61FA8" w:rsidP="00C82D1B">
      <w:pPr>
        <w:pStyle w:val="ListParagraph"/>
        <w:spacing w:line="400" w:lineRule="exact"/>
        <w:ind w:left="0"/>
        <w:rPr>
          <w:rFonts w:ascii="TH SarabunPSK" w:hAnsi="TH SarabunPSK" w:cs="TH SarabunPSK"/>
          <w:b/>
          <w:bCs/>
          <w:sz w:val="32"/>
          <w:szCs w:val="32"/>
        </w:rPr>
      </w:pPr>
    </w:p>
    <w:p w:rsidR="00B61FA8" w:rsidRDefault="00B61FA8" w:rsidP="00C82D1B">
      <w:pPr>
        <w:pStyle w:val="ListParagraph"/>
        <w:spacing w:line="400" w:lineRule="exact"/>
        <w:ind w:left="0"/>
        <w:rPr>
          <w:rFonts w:ascii="TH SarabunPSK" w:hAnsi="TH SarabunPSK" w:cs="TH SarabunPSK"/>
          <w:b/>
          <w:bCs/>
          <w:sz w:val="32"/>
          <w:szCs w:val="32"/>
        </w:rPr>
      </w:pPr>
    </w:p>
    <w:p w:rsidR="00B61FA8" w:rsidRDefault="00B61FA8" w:rsidP="00C82D1B">
      <w:pPr>
        <w:pStyle w:val="ListParagraph"/>
        <w:spacing w:line="400" w:lineRule="exact"/>
        <w:ind w:left="0"/>
        <w:rPr>
          <w:rFonts w:ascii="TH SarabunPSK" w:hAnsi="TH SarabunPSK" w:cs="TH SarabunPSK"/>
          <w:b/>
          <w:bCs/>
          <w:sz w:val="32"/>
          <w:szCs w:val="32"/>
        </w:rPr>
      </w:pPr>
    </w:p>
    <w:p w:rsidR="00B61FA8" w:rsidRPr="00741657" w:rsidRDefault="00741657" w:rsidP="00C82D1B">
      <w:pPr>
        <w:pStyle w:val="ListParagraph"/>
        <w:spacing w:line="400" w:lineRule="exact"/>
        <w:ind w:left="0"/>
        <w:rPr>
          <w:rFonts w:ascii="TH SarabunPSK" w:hAnsi="TH SarabunPSK" w:cs="TH SarabunPSK"/>
          <w:sz w:val="32"/>
          <w:szCs w:val="32"/>
          <w:cs/>
        </w:rPr>
      </w:pPr>
      <w:r w:rsidRPr="00741657">
        <w:rPr>
          <w:rFonts w:ascii="TH SarabunPSK" w:hAnsi="TH SarabunPSK" w:cs="TH SarabunPSK" w:hint="cs"/>
          <w:sz w:val="32"/>
          <w:szCs w:val="32"/>
          <w:cs/>
        </w:rPr>
        <w:t xml:space="preserve">ภาพที่ </w:t>
      </w:r>
      <w:r w:rsidRPr="00741657">
        <w:rPr>
          <w:rFonts w:ascii="TH SarabunPSK" w:hAnsi="TH SarabunPSK" w:cs="TH SarabunPSK"/>
          <w:sz w:val="32"/>
          <w:szCs w:val="32"/>
        </w:rPr>
        <w:t xml:space="preserve">1 </w:t>
      </w:r>
      <w:r>
        <w:rPr>
          <w:rFonts w:ascii="TH SarabunPSK" w:hAnsi="TH SarabunPSK" w:cs="TH SarabunPSK" w:hint="cs"/>
          <w:sz w:val="32"/>
          <w:szCs w:val="32"/>
          <w:cs/>
        </w:rPr>
        <w:t>การพัฒนาองค์การสู่ระบบสุขภาพที่ยั่งยืน</w:t>
      </w:r>
    </w:p>
    <w:p w:rsidR="00744A1B" w:rsidRDefault="006D1C52" w:rsidP="00C82D1B">
      <w:pPr>
        <w:pStyle w:val="ListParagraph"/>
        <w:spacing w:line="400" w:lineRule="exact"/>
        <w:ind w:left="0"/>
        <w:rPr>
          <w:rFonts w:ascii="TH SarabunPSK" w:hAnsi="TH SarabunPSK" w:cs="TH SarabunPSK"/>
          <w:b/>
          <w:bCs/>
          <w:sz w:val="32"/>
          <w:szCs w:val="32"/>
        </w:rPr>
      </w:pPr>
      <w:r>
        <w:rPr>
          <w:rFonts w:ascii="TH SarabunPSK" w:hAnsi="TH SarabunPSK" w:cs="TH SarabunPSK" w:hint="cs"/>
          <w:b/>
          <w:bCs/>
          <w:sz w:val="32"/>
          <w:szCs w:val="32"/>
          <w:cs/>
        </w:rPr>
        <w:tab/>
      </w:r>
    </w:p>
    <w:p w:rsidR="00B61FA8" w:rsidRPr="008D541F" w:rsidRDefault="006D1C52" w:rsidP="00C82D1B">
      <w:pPr>
        <w:pStyle w:val="ListParagraph"/>
        <w:spacing w:line="400" w:lineRule="exact"/>
        <w:ind w:left="0"/>
        <w:rPr>
          <w:rFonts w:ascii="TH SarabunPSK" w:hAnsi="TH SarabunPSK" w:cs="TH SarabunPSK"/>
          <w:sz w:val="32"/>
          <w:szCs w:val="32"/>
          <w:cs/>
        </w:rPr>
      </w:pPr>
      <w:r w:rsidRPr="006D1C52">
        <w:rPr>
          <w:rFonts w:ascii="TH SarabunPSK" w:hAnsi="TH SarabunPSK" w:cs="TH SarabunPSK" w:hint="cs"/>
          <w:sz w:val="32"/>
          <w:szCs w:val="32"/>
          <w:cs/>
        </w:rPr>
        <w:t>สสจ.</w:t>
      </w:r>
      <w:r>
        <w:rPr>
          <w:rFonts w:ascii="TH SarabunPSK" w:hAnsi="TH SarabunPSK" w:cs="TH SarabunPSK" w:hint="cs"/>
          <w:sz w:val="32"/>
          <w:szCs w:val="32"/>
          <w:cs/>
        </w:rPr>
        <w:t>หนองคาย ได้นำระบบบริหารที่ให้ความสำคัญกับการบริหาร</w:t>
      </w:r>
      <w:r w:rsidR="00981DD2">
        <w:rPr>
          <w:rFonts w:ascii="TH SarabunPSK" w:hAnsi="TH SarabunPSK" w:cs="TH SarabunPSK" w:hint="cs"/>
          <w:sz w:val="32"/>
          <w:szCs w:val="32"/>
          <w:cs/>
        </w:rPr>
        <w:t xml:space="preserve"> ตามหลัก </w:t>
      </w:r>
      <w:r w:rsidR="00981DD2">
        <w:rPr>
          <w:rFonts w:ascii="TH SarabunPSK" w:hAnsi="TH SarabunPSK" w:cs="TH SarabunPSK"/>
          <w:sz w:val="32"/>
          <w:szCs w:val="32"/>
        </w:rPr>
        <w:t xml:space="preserve">5 </w:t>
      </w:r>
      <w:r w:rsidR="00981DD2">
        <w:rPr>
          <w:rFonts w:ascii="TH SarabunPSK" w:hAnsi="TH SarabunPSK" w:cs="TH SarabunPSK" w:hint="cs"/>
          <w:sz w:val="32"/>
          <w:szCs w:val="32"/>
          <w:cs/>
        </w:rPr>
        <w:t>ให้ ได้แก่</w:t>
      </w:r>
      <w:r w:rsidR="00280765">
        <w:rPr>
          <w:rFonts w:ascii="TH SarabunPSK" w:hAnsi="TH SarabunPSK" w:cs="TH SarabunPSK" w:hint="cs"/>
          <w:sz w:val="32"/>
          <w:szCs w:val="32"/>
          <w:cs/>
        </w:rPr>
        <w:t xml:space="preserve"> </w:t>
      </w:r>
      <w:r w:rsidR="00280765">
        <w:rPr>
          <w:rFonts w:ascii="TH SarabunPSK" w:hAnsi="TH SarabunPSK" w:cs="TH SarabunPSK"/>
          <w:sz w:val="32"/>
          <w:szCs w:val="32"/>
        </w:rPr>
        <w:t xml:space="preserve">1) </w:t>
      </w:r>
      <w:r w:rsidR="00280765">
        <w:rPr>
          <w:rFonts w:ascii="TH SarabunPSK" w:hAnsi="TH SarabunPSK" w:cs="TH SarabunPSK" w:hint="cs"/>
          <w:sz w:val="32"/>
          <w:szCs w:val="32"/>
          <w:cs/>
        </w:rPr>
        <w:t xml:space="preserve">ให้ความรู้ </w:t>
      </w:r>
      <w:r w:rsidR="00280765">
        <w:rPr>
          <w:rFonts w:ascii="TH SarabunPSK" w:hAnsi="TH SarabunPSK" w:cs="TH SarabunPSK"/>
          <w:sz w:val="32"/>
          <w:szCs w:val="32"/>
        </w:rPr>
        <w:t xml:space="preserve">2) </w:t>
      </w:r>
      <w:r w:rsidR="00280765">
        <w:rPr>
          <w:rFonts w:ascii="TH SarabunPSK" w:hAnsi="TH SarabunPSK" w:cs="TH SarabunPSK" w:hint="cs"/>
          <w:sz w:val="32"/>
          <w:szCs w:val="32"/>
          <w:cs/>
        </w:rPr>
        <w:t xml:space="preserve">ให้ความรัก </w:t>
      </w:r>
      <w:r w:rsidR="00280765">
        <w:rPr>
          <w:rFonts w:ascii="TH SarabunPSK" w:hAnsi="TH SarabunPSK" w:cs="TH SarabunPSK"/>
          <w:sz w:val="32"/>
          <w:szCs w:val="32"/>
        </w:rPr>
        <w:t xml:space="preserve">3) </w:t>
      </w:r>
      <w:r w:rsidR="00280765">
        <w:rPr>
          <w:rFonts w:ascii="TH SarabunPSK" w:hAnsi="TH SarabunPSK" w:cs="TH SarabunPSK" w:hint="cs"/>
          <w:sz w:val="32"/>
          <w:szCs w:val="32"/>
          <w:cs/>
        </w:rPr>
        <w:t xml:space="preserve">ให้การอุทิศตน </w:t>
      </w:r>
      <w:r w:rsidR="00280765">
        <w:rPr>
          <w:rFonts w:ascii="TH SarabunPSK" w:hAnsi="TH SarabunPSK" w:cs="TH SarabunPSK"/>
          <w:sz w:val="32"/>
          <w:szCs w:val="32"/>
        </w:rPr>
        <w:t xml:space="preserve">4) </w:t>
      </w:r>
      <w:r w:rsidR="00280765">
        <w:rPr>
          <w:rFonts w:ascii="TH SarabunPSK" w:hAnsi="TH SarabunPSK" w:cs="TH SarabunPSK" w:hint="cs"/>
          <w:sz w:val="32"/>
          <w:szCs w:val="32"/>
          <w:cs/>
        </w:rPr>
        <w:t xml:space="preserve">ให้ความอดทน </w:t>
      </w:r>
      <w:r w:rsidR="00280765">
        <w:rPr>
          <w:rFonts w:ascii="TH SarabunPSK" w:hAnsi="TH SarabunPSK" w:cs="TH SarabunPSK"/>
          <w:sz w:val="32"/>
          <w:szCs w:val="32"/>
        </w:rPr>
        <w:t xml:space="preserve">5) </w:t>
      </w:r>
      <w:r w:rsidR="00280765">
        <w:rPr>
          <w:rFonts w:ascii="TH SarabunPSK" w:hAnsi="TH SarabunPSK" w:cs="TH SarabunPSK" w:hint="cs"/>
          <w:sz w:val="32"/>
          <w:szCs w:val="32"/>
          <w:cs/>
        </w:rPr>
        <w:t>ให้ความยุติธรรม</w:t>
      </w:r>
      <w:r w:rsidR="00926B7E">
        <w:rPr>
          <w:rFonts w:ascii="TH SarabunPSK" w:hAnsi="TH SarabunPSK" w:cs="TH SarabunPSK" w:hint="cs"/>
          <w:sz w:val="32"/>
          <w:szCs w:val="32"/>
          <w:cs/>
        </w:rPr>
        <w:t xml:space="preserve"> โดยยึดเป้าหมาย </w:t>
      </w:r>
      <w:r w:rsidR="00926B7E">
        <w:rPr>
          <w:rFonts w:ascii="TH SarabunPSK" w:hAnsi="TH SarabunPSK" w:cs="TH SarabunPSK"/>
          <w:sz w:val="32"/>
          <w:szCs w:val="32"/>
        </w:rPr>
        <w:t xml:space="preserve">5 </w:t>
      </w:r>
      <w:r w:rsidR="00CE1DEC">
        <w:rPr>
          <w:rFonts w:ascii="TH SarabunPSK" w:hAnsi="TH SarabunPSK" w:cs="TH SarabunPSK" w:hint="cs"/>
          <w:sz w:val="32"/>
          <w:szCs w:val="32"/>
          <w:cs/>
        </w:rPr>
        <w:t xml:space="preserve">ยุทธศาสตร์ </w:t>
      </w:r>
      <w:r w:rsidR="00926B7E">
        <w:rPr>
          <w:rFonts w:ascii="TH SarabunPSK" w:hAnsi="TH SarabunPSK" w:cs="TH SarabunPSK"/>
          <w:sz w:val="32"/>
          <w:szCs w:val="32"/>
        </w:rPr>
        <w:t xml:space="preserve"> </w:t>
      </w:r>
      <w:r w:rsidR="00CE1DEC">
        <w:rPr>
          <w:rFonts w:ascii="TH SarabunPSK" w:hAnsi="TH SarabunPSK" w:cs="TH SarabunPSK" w:hint="cs"/>
          <w:sz w:val="32"/>
          <w:szCs w:val="32"/>
          <w:cs/>
        </w:rPr>
        <w:t xml:space="preserve">ได้แก่ </w:t>
      </w:r>
      <w:r w:rsidR="00926B7E">
        <w:rPr>
          <w:rFonts w:ascii="TH SarabunPSK" w:hAnsi="TH SarabunPSK" w:cs="TH SarabunPSK"/>
          <w:sz w:val="32"/>
          <w:szCs w:val="32"/>
        </w:rPr>
        <w:t xml:space="preserve"> </w:t>
      </w:r>
      <w:r w:rsidR="00344918">
        <w:rPr>
          <w:rFonts w:ascii="TH SarabunPSK" w:eastAsia="+mn-ea" w:hAnsi="TH SarabunPSK" w:cs="TH SarabunPSK"/>
          <w:color w:val="000000"/>
          <w:spacing w:val="-16"/>
          <w:sz w:val="32"/>
          <w:szCs w:val="32"/>
          <w:lang w:val="en-SG"/>
        </w:rPr>
        <w:t xml:space="preserve">1. </w:t>
      </w:r>
      <w:r w:rsidR="00305BD2">
        <w:rPr>
          <w:rFonts w:ascii="TH SarabunPSK" w:eastAsia="+mn-ea" w:hAnsi="TH SarabunPSK" w:cs="TH SarabunPSK" w:hint="cs"/>
          <w:color w:val="000000"/>
          <w:spacing w:val="-16"/>
          <w:sz w:val="32"/>
          <w:szCs w:val="32"/>
          <w:cs/>
          <w:lang w:val="en-SG"/>
        </w:rPr>
        <w:t>พัฒนาระบบ</w:t>
      </w:r>
      <w:r w:rsidR="00344918">
        <w:rPr>
          <w:rFonts w:ascii="TH SarabunPSK" w:eastAsia="+mn-ea" w:hAnsi="TH SarabunPSK" w:cs="TH SarabunPSK" w:hint="cs"/>
          <w:color w:val="000000"/>
          <w:spacing w:val="-16"/>
          <w:sz w:val="32"/>
          <w:szCs w:val="32"/>
          <w:cs/>
          <w:lang w:val="en-SG"/>
        </w:rPr>
        <w:t>การควบคุมป้องกันโรค</w:t>
      </w:r>
      <w:r w:rsidR="00305BD2">
        <w:rPr>
          <w:rFonts w:ascii="TH SarabunPSK" w:eastAsia="+mn-ea" w:hAnsi="TH SarabunPSK" w:cs="TH SarabunPSK" w:hint="cs"/>
          <w:color w:val="000000"/>
          <w:spacing w:val="-16"/>
          <w:sz w:val="32"/>
          <w:szCs w:val="32"/>
          <w:cs/>
          <w:lang w:val="en-SG"/>
        </w:rPr>
        <w:t xml:space="preserve">มะเร็ง หัวใจ หลอดเลือดสมอง อุบัติเหตุ </w:t>
      </w:r>
      <w:r w:rsidR="00344918">
        <w:rPr>
          <w:rFonts w:ascii="TH SarabunPSK" w:eastAsia="+mn-ea" w:hAnsi="TH SarabunPSK" w:cs="TH SarabunPSK" w:hint="cs"/>
          <w:color w:val="000000"/>
          <w:spacing w:val="-16"/>
          <w:sz w:val="32"/>
          <w:szCs w:val="32"/>
          <w:cs/>
          <w:lang w:val="en-SG"/>
        </w:rPr>
        <w:t xml:space="preserve"> </w:t>
      </w:r>
      <w:r w:rsidR="00344918">
        <w:rPr>
          <w:rFonts w:ascii="TH SarabunPSK" w:eastAsia="+mn-ea" w:hAnsi="TH SarabunPSK" w:cs="TH SarabunPSK"/>
          <w:color w:val="000000"/>
          <w:spacing w:val="-16"/>
          <w:sz w:val="32"/>
          <w:szCs w:val="32"/>
          <w:lang w:val="en-SG"/>
        </w:rPr>
        <w:t xml:space="preserve">2. </w:t>
      </w:r>
      <w:r w:rsidR="00344918">
        <w:rPr>
          <w:rFonts w:ascii="TH SarabunPSK" w:eastAsia="+mn-ea" w:hAnsi="TH SarabunPSK" w:cs="TH SarabunPSK" w:hint="cs"/>
          <w:color w:val="000000"/>
          <w:spacing w:val="-16"/>
          <w:sz w:val="32"/>
          <w:szCs w:val="32"/>
          <w:cs/>
          <w:lang w:val="en-SG"/>
        </w:rPr>
        <w:t>พัฒนาระบบบริการ</w:t>
      </w:r>
      <w:r w:rsidR="00305BD2">
        <w:rPr>
          <w:rFonts w:ascii="TH SarabunPSK" w:eastAsia="+mn-ea" w:hAnsi="TH SarabunPSK" w:cs="TH SarabunPSK" w:hint="cs"/>
          <w:color w:val="000000"/>
          <w:spacing w:val="-16"/>
          <w:sz w:val="32"/>
          <w:szCs w:val="32"/>
          <w:cs/>
          <w:lang w:val="en-SG"/>
        </w:rPr>
        <w:t xml:space="preserve">ปฐมภูมิ ทุติยภูมิ </w:t>
      </w:r>
      <w:r w:rsidR="009A5EB0">
        <w:rPr>
          <w:rFonts w:ascii="TH SarabunPSK" w:eastAsia="+mn-ea" w:hAnsi="TH SarabunPSK" w:cs="TH SarabunPSK" w:hint="cs"/>
          <w:color w:val="000000"/>
          <w:spacing w:val="-16"/>
          <w:sz w:val="32"/>
          <w:szCs w:val="32"/>
          <w:cs/>
          <w:lang w:val="en-SG"/>
        </w:rPr>
        <w:t>และ</w:t>
      </w:r>
      <w:r w:rsidR="00305BD2">
        <w:rPr>
          <w:rFonts w:ascii="TH SarabunPSK" w:eastAsia="+mn-ea" w:hAnsi="TH SarabunPSK" w:cs="TH SarabunPSK" w:hint="cs"/>
          <w:color w:val="000000"/>
          <w:spacing w:val="-16"/>
          <w:sz w:val="32"/>
          <w:szCs w:val="32"/>
          <w:cs/>
          <w:lang w:val="en-SG"/>
        </w:rPr>
        <w:t xml:space="preserve">ตติยภูมิ </w:t>
      </w:r>
      <w:r w:rsidR="009A5EB0">
        <w:rPr>
          <w:rFonts w:ascii="TH SarabunPSK" w:eastAsia="+mn-ea" w:hAnsi="TH SarabunPSK" w:cs="TH SarabunPSK" w:hint="cs"/>
          <w:color w:val="000000"/>
          <w:spacing w:val="-16"/>
          <w:sz w:val="32"/>
          <w:szCs w:val="32"/>
          <w:cs/>
          <w:lang w:val="en-SG"/>
        </w:rPr>
        <w:t xml:space="preserve"> ดูแลทุกกลุ่มวัยอย่างมีคุณภาพ </w:t>
      </w:r>
      <w:r w:rsidR="00344918">
        <w:rPr>
          <w:rFonts w:ascii="TH SarabunPSK" w:eastAsia="+mn-ea" w:hAnsi="TH SarabunPSK" w:cs="TH SarabunPSK" w:hint="cs"/>
          <w:color w:val="000000"/>
          <w:spacing w:val="-16"/>
          <w:sz w:val="32"/>
          <w:szCs w:val="32"/>
          <w:cs/>
          <w:lang w:val="en-SG"/>
        </w:rPr>
        <w:t xml:space="preserve"> </w:t>
      </w:r>
      <w:r w:rsidR="00344918">
        <w:rPr>
          <w:rFonts w:ascii="TH SarabunPSK" w:eastAsia="+mn-ea" w:hAnsi="TH SarabunPSK" w:cs="TH SarabunPSK"/>
          <w:color w:val="000000"/>
          <w:spacing w:val="-16"/>
          <w:sz w:val="32"/>
          <w:szCs w:val="32"/>
          <w:lang w:val="en-SG"/>
        </w:rPr>
        <w:t xml:space="preserve">3. </w:t>
      </w:r>
      <w:r w:rsidR="00344918">
        <w:rPr>
          <w:rFonts w:ascii="TH SarabunPSK" w:eastAsia="+mn-ea" w:hAnsi="TH SarabunPSK" w:cs="TH SarabunPSK" w:hint="cs"/>
          <w:color w:val="000000"/>
          <w:spacing w:val="-16"/>
          <w:sz w:val="32"/>
          <w:szCs w:val="32"/>
          <w:cs/>
          <w:lang w:val="en-SG"/>
        </w:rPr>
        <w:t>ส่งเสริมอาหารปลอดภัย</w:t>
      </w:r>
      <w:r w:rsidR="009A5EB0">
        <w:rPr>
          <w:rFonts w:ascii="TH SarabunPSK" w:eastAsia="+mn-ea" w:hAnsi="TH SarabunPSK" w:cs="TH SarabunPSK" w:hint="cs"/>
          <w:color w:val="000000"/>
          <w:spacing w:val="-16"/>
          <w:sz w:val="32"/>
          <w:szCs w:val="32"/>
          <w:cs/>
          <w:lang w:val="en-SG"/>
        </w:rPr>
        <w:t xml:space="preserve">ได้มาตรฐาน </w:t>
      </w:r>
      <w:r w:rsidR="00344918">
        <w:rPr>
          <w:rFonts w:ascii="TH SarabunPSK" w:eastAsia="+mn-ea" w:hAnsi="TH SarabunPSK" w:cs="TH SarabunPSK" w:hint="cs"/>
          <w:color w:val="000000"/>
          <w:spacing w:val="-16"/>
          <w:sz w:val="32"/>
          <w:szCs w:val="32"/>
          <w:cs/>
          <w:lang w:val="en-SG"/>
        </w:rPr>
        <w:t xml:space="preserve"> </w:t>
      </w:r>
      <w:r w:rsidR="00344918">
        <w:rPr>
          <w:rFonts w:ascii="TH SarabunPSK" w:eastAsia="+mn-ea" w:hAnsi="TH SarabunPSK" w:cs="TH SarabunPSK"/>
          <w:color w:val="000000"/>
          <w:spacing w:val="-16"/>
          <w:sz w:val="32"/>
          <w:szCs w:val="32"/>
          <w:lang w:val="en-SG"/>
        </w:rPr>
        <w:t xml:space="preserve">4. </w:t>
      </w:r>
      <w:r w:rsidR="009A5EB0">
        <w:rPr>
          <w:rFonts w:ascii="TH SarabunPSK" w:eastAsia="+mn-ea" w:hAnsi="TH SarabunPSK" w:cs="TH SarabunPSK" w:hint="cs"/>
          <w:color w:val="000000"/>
          <w:spacing w:val="-16"/>
          <w:sz w:val="32"/>
          <w:szCs w:val="32"/>
          <w:cs/>
          <w:lang w:val="en-SG"/>
        </w:rPr>
        <w:t xml:space="preserve">พัฒนาระบบเฝ้าระวัง </w:t>
      </w:r>
      <w:r w:rsidR="00344918">
        <w:rPr>
          <w:rFonts w:ascii="TH SarabunPSK" w:eastAsia="+mn-ea" w:hAnsi="TH SarabunPSK" w:cs="TH SarabunPSK" w:hint="cs"/>
          <w:color w:val="000000"/>
          <w:spacing w:val="-16"/>
          <w:sz w:val="32"/>
          <w:szCs w:val="32"/>
          <w:cs/>
          <w:lang w:val="en-SG"/>
        </w:rPr>
        <w:t>ควบคุมป้องกันโรค</w:t>
      </w:r>
      <w:r w:rsidR="009A5EB0">
        <w:rPr>
          <w:rFonts w:ascii="TH SarabunPSK" w:eastAsia="+mn-ea" w:hAnsi="TH SarabunPSK" w:cs="TH SarabunPSK"/>
          <w:color w:val="000000"/>
          <w:spacing w:val="-16"/>
          <w:sz w:val="32"/>
          <w:szCs w:val="32"/>
        </w:rPr>
        <w:t xml:space="preserve"> </w:t>
      </w:r>
      <w:r w:rsidR="00344918">
        <w:rPr>
          <w:rFonts w:ascii="TH SarabunPSK" w:eastAsia="+mn-ea" w:hAnsi="TH SarabunPSK" w:cs="TH SarabunPSK"/>
          <w:color w:val="000000"/>
          <w:spacing w:val="-16"/>
          <w:sz w:val="32"/>
          <w:szCs w:val="32"/>
        </w:rPr>
        <w:t xml:space="preserve"> 5. </w:t>
      </w:r>
      <w:r w:rsidR="00344918">
        <w:rPr>
          <w:rFonts w:ascii="TH SarabunPSK" w:eastAsia="+mn-ea" w:hAnsi="TH SarabunPSK" w:cs="TH SarabunPSK" w:hint="cs"/>
          <w:color w:val="000000"/>
          <w:spacing w:val="-16"/>
          <w:sz w:val="32"/>
          <w:szCs w:val="32"/>
          <w:cs/>
        </w:rPr>
        <w:t>พัฒนาระบบ</w:t>
      </w:r>
      <w:r w:rsidR="008D541F">
        <w:rPr>
          <w:rFonts w:ascii="TH SarabunPSK" w:eastAsia="+mn-ea" w:hAnsi="TH SarabunPSK" w:cs="TH SarabunPSK" w:hint="cs"/>
          <w:color w:val="000000"/>
          <w:spacing w:val="-16"/>
          <w:sz w:val="32"/>
          <w:szCs w:val="32"/>
          <w:cs/>
        </w:rPr>
        <w:t xml:space="preserve">บริหารจัดการเพื่อสนับสนุนระบบบริการสุขภาพ </w:t>
      </w:r>
      <w:r w:rsidR="008D541F">
        <w:rPr>
          <w:rFonts w:ascii="TH SarabunPSK" w:hAnsi="TH SarabunPSK" w:cs="TH SarabunPSK"/>
          <w:sz w:val="32"/>
          <w:szCs w:val="32"/>
        </w:rPr>
        <w:t xml:space="preserve"> </w:t>
      </w:r>
      <w:r w:rsidR="008D541F">
        <w:rPr>
          <w:rFonts w:ascii="TH SarabunPSK" w:hAnsi="TH SarabunPSK" w:cs="TH SarabunPSK" w:hint="cs"/>
          <w:sz w:val="32"/>
          <w:szCs w:val="32"/>
          <w:cs/>
        </w:rPr>
        <w:t xml:space="preserve">ภายใต้ค่านิยม </w:t>
      </w:r>
      <w:r w:rsidR="00717077">
        <w:rPr>
          <w:rFonts w:ascii="TH SarabunPSK" w:hAnsi="TH SarabunPSK" w:cs="TH SarabunPSK" w:hint="cs"/>
          <w:sz w:val="32"/>
          <w:szCs w:val="32"/>
          <w:cs/>
        </w:rPr>
        <w:t>“</w:t>
      </w:r>
      <w:r w:rsidR="00717077">
        <w:rPr>
          <w:rFonts w:ascii="TH SarabunPSK" w:hAnsi="TH SarabunPSK" w:cs="TH SarabunPSK"/>
          <w:sz w:val="32"/>
          <w:szCs w:val="32"/>
          <w:lang w:val="en-SG"/>
        </w:rPr>
        <w:t xml:space="preserve">NKMOPH ; </w:t>
      </w:r>
      <w:r w:rsidR="00717077" w:rsidRPr="008D495E">
        <w:rPr>
          <w:rFonts w:ascii="TH SarabunPSK" w:hAnsi="TH SarabunPSK" w:cs="TH SarabunPSK"/>
          <w:spacing w:val="-6"/>
          <w:sz w:val="32"/>
          <w:szCs w:val="32"/>
          <w:cs/>
        </w:rPr>
        <w:t>สร้างเครือข่ายนักปฏิบัติที่มีชีวิตชีวา</w:t>
      </w:r>
      <w:r w:rsidR="00717077">
        <w:rPr>
          <w:rFonts w:ascii="TH SarabunPSK" w:hAnsi="TH SarabunPSK" w:cs="TH SarabunPSK"/>
          <w:spacing w:val="-6"/>
          <w:sz w:val="32"/>
          <w:szCs w:val="32"/>
        </w:rPr>
        <w:t xml:space="preserve">, </w:t>
      </w:r>
      <w:r w:rsidR="00717077" w:rsidRPr="008D495E">
        <w:rPr>
          <w:rFonts w:ascii="TH SarabunPSK" w:hAnsi="TH SarabunPSK" w:cs="TH SarabunPSK"/>
          <w:spacing w:val="-6"/>
          <w:sz w:val="32"/>
          <w:szCs w:val="32"/>
          <w:cs/>
        </w:rPr>
        <w:t>เรียนรู้อย่างต่อเนื่องเพื่อการเปลี่ยนแปลงที่ดีขึ้น</w:t>
      </w:r>
      <w:r w:rsidR="00717077">
        <w:rPr>
          <w:rFonts w:ascii="TH SarabunPSK" w:hAnsi="TH SarabunPSK" w:cs="TH SarabunPSK"/>
          <w:spacing w:val="-6"/>
          <w:sz w:val="32"/>
          <w:szCs w:val="32"/>
        </w:rPr>
        <w:t>,</w:t>
      </w:r>
      <w:r w:rsidR="00717077" w:rsidRPr="008D495E">
        <w:rPr>
          <w:rFonts w:ascii="TH SarabunPSK" w:hAnsi="TH SarabunPSK" w:cs="TH SarabunPSK"/>
          <w:sz w:val="32"/>
          <w:szCs w:val="32"/>
          <w:cs/>
        </w:rPr>
        <w:t>เป็นนายตัวเอง</w:t>
      </w:r>
      <w:r w:rsidR="00717077">
        <w:rPr>
          <w:rFonts w:ascii="TH SarabunPSK" w:hAnsi="TH SarabunPSK" w:cs="TH SarabunPSK"/>
          <w:sz w:val="32"/>
          <w:szCs w:val="32"/>
        </w:rPr>
        <w:t>,</w:t>
      </w:r>
      <w:r w:rsidR="00717077" w:rsidRPr="008D495E">
        <w:rPr>
          <w:rFonts w:ascii="TH SarabunPSK" w:hAnsi="TH SarabunPSK" w:cs="TH SarabunPSK"/>
          <w:sz w:val="32"/>
          <w:szCs w:val="32"/>
          <w:cs/>
        </w:rPr>
        <w:t>เร่งสร้างสิ่งใหม่</w:t>
      </w:r>
      <w:r w:rsidR="00717077" w:rsidRPr="008D495E">
        <w:rPr>
          <w:rFonts w:ascii="TH SarabunPSK" w:hAnsi="TH SarabunPSK" w:cs="TH SarabunPSK"/>
          <w:spacing w:val="-6"/>
          <w:sz w:val="32"/>
          <w:szCs w:val="32"/>
        </w:rPr>
        <w:t xml:space="preserve"> </w:t>
      </w:r>
      <w:r w:rsidR="00717077" w:rsidRPr="008D495E">
        <w:rPr>
          <w:rFonts w:ascii="TH SarabunPSK" w:hAnsi="TH SarabunPSK" w:cs="TH SarabunPSK"/>
          <w:sz w:val="32"/>
          <w:szCs w:val="32"/>
          <w:cs/>
        </w:rPr>
        <w:t>ใส่ใจประชาชน</w:t>
      </w:r>
      <w:r w:rsidR="00717077" w:rsidRPr="008D495E">
        <w:rPr>
          <w:rFonts w:ascii="TH SarabunPSK" w:hAnsi="TH SarabunPSK" w:cs="TH SarabunPSK"/>
          <w:spacing w:val="-6"/>
          <w:sz w:val="32"/>
          <w:szCs w:val="32"/>
        </w:rPr>
        <w:t xml:space="preserve"> </w:t>
      </w:r>
      <w:r w:rsidR="00717077" w:rsidRPr="008D495E">
        <w:rPr>
          <w:rFonts w:ascii="TH SarabunPSK" w:hAnsi="TH SarabunPSK" w:cs="TH SarabunPSK"/>
          <w:spacing w:val="-6"/>
          <w:sz w:val="32"/>
          <w:szCs w:val="32"/>
          <w:cs/>
        </w:rPr>
        <w:t>ถ่อมตนอ่อนน้อม</w:t>
      </w:r>
      <w:r w:rsidR="00717077">
        <w:rPr>
          <w:rFonts w:ascii="TH SarabunPSK" w:hAnsi="TH SarabunPSK" w:cs="TH SarabunPSK" w:hint="cs"/>
          <w:spacing w:val="-6"/>
          <w:sz w:val="32"/>
          <w:szCs w:val="32"/>
          <w:cs/>
        </w:rPr>
        <w:t>”</w:t>
      </w:r>
    </w:p>
    <w:p w:rsidR="006B33B5" w:rsidRDefault="0016485B" w:rsidP="00E860F7">
      <w:pPr>
        <w:pStyle w:val="ListParagraph"/>
        <w:spacing w:line="400" w:lineRule="exact"/>
        <w:ind w:left="0"/>
        <w:rPr>
          <w:rFonts w:ascii="TH SarabunPSK" w:hAnsi="TH SarabunPSK" w:cs="TH SarabunPSK"/>
          <w:b/>
          <w:bCs/>
          <w:sz w:val="32"/>
          <w:szCs w:val="32"/>
        </w:rPr>
      </w:pPr>
      <w:r>
        <w:rPr>
          <w:rFonts w:ascii="TH SarabunPSK" w:hAnsi="TH SarabunPSK" w:cs="TH SarabunPSK" w:hint="cs"/>
          <w:b/>
          <w:bCs/>
          <w:sz w:val="32"/>
          <w:szCs w:val="32"/>
          <w:cs/>
        </w:rPr>
        <w:tab/>
      </w:r>
      <w:r w:rsidR="003030D1">
        <w:rPr>
          <w:rFonts w:ascii="TH SarabunPSK" w:hAnsi="TH SarabunPSK" w:cs="TH SarabunPSK" w:hint="cs"/>
          <w:sz w:val="32"/>
          <w:szCs w:val="32"/>
          <w:cs/>
        </w:rPr>
        <w:tab/>
      </w:r>
      <w:r w:rsidR="006B33B5" w:rsidRPr="00A050F0">
        <w:rPr>
          <w:rFonts w:ascii="TH SarabunPSK" w:hAnsi="TH SarabunPSK" w:cs="TH SarabunPSK" w:hint="cs"/>
          <w:b/>
          <w:bCs/>
          <w:sz w:val="32"/>
          <w:szCs w:val="32"/>
          <w:cs/>
        </w:rPr>
        <w:t>โครงสร้างองค์การเพื่อให้เกิดการเปลี่ยนแปลงสู่การปฏิบัติ</w:t>
      </w:r>
    </w:p>
    <w:p w:rsidR="006B33B5" w:rsidRPr="0076206A" w:rsidRDefault="006B33B5" w:rsidP="006B33B5">
      <w:pPr>
        <w:spacing w:after="0" w:line="400" w:lineRule="exact"/>
        <w:ind w:firstLine="567"/>
        <w:jc w:val="thaiDistribute"/>
        <w:rPr>
          <w:rFonts w:ascii="TH SarabunPSK" w:hAnsi="TH SarabunPSK" w:cs="TH SarabunPSK"/>
          <w:spacing w:val="-16"/>
          <w:sz w:val="32"/>
          <w:szCs w:val="32"/>
          <w:cs/>
        </w:rPr>
      </w:pPr>
      <w:r>
        <w:rPr>
          <w:rFonts w:ascii="TH SarabunPSK" w:hAnsi="TH SarabunPSK" w:cs="TH SarabunPSK" w:hint="cs"/>
          <w:b/>
          <w:bCs/>
          <w:sz w:val="32"/>
          <w:szCs w:val="32"/>
          <w:cs/>
        </w:rPr>
        <w:tab/>
      </w:r>
      <w:r w:rsidRPr="000E530E">
        <w:rPr>
          <w:rFonts w:ascii="TH SarabunPSK" w:hAnsi="TH SarabunPSK" w:cs="TH SarabunPSK" w:hint="cs"/>
          <w:sz w:val="32"/>
          <w:szCs w:val="32"/>
          <w:cs/>
        </w:rPr>
        <w:t>การ</w:t>
      </w:r>
      <w:r>
        <w:rPr>
          <w:rFonts w:ascii="TH SarabunPSK" w:hAnsi="TH SarabunPSK" w:cs="TH SarabunPSK" w:hint="cs"/>
          <w:sz w:val="32"/>
          <w:szCs w:val="32"/>
          <w:cs/>
        </w:rPr>
        <w:t>พัฒนาองค์การและขับเคลื่อนให้เกิดการเปลี่ยนแปลงไปสู่การปฏิบัติ สสจ.หนองคาย ได้กำหนด</w:t>
      </w:r>
      <w:r w:rsidRPr="00646A6C">
        <w:rPr>
          <w:rFonts w:ascii="TH SarabunPSK" w:hAnsi="TH SarabunPSK" w:cs="TH SarabunPSK"/>
          <w:spacing w:val="-16"/>
          <w:sz w:val="32"/>
          <w:szCs w:val="32"/>
          <w:cs/>
        </w:rPr>
        <w:t>โครงสร้างการนำองค์การ</w:t>
      </w:r>
      <w:r w:rsidRPr="0076206A">
        <w:rPr>
          <w:rFonts w:ascii="TH SarabunPSK" w:hAnsi="TH SarabunPSK" w:cs="TH SarabunPSK" w:hint="cs"/>
          <w:b/>
          <w:bCs/>
          <w:spacing w:val="-16"/>
          <w:sz w:val="32"/>
          <w:szCs w:val="32"/>
          <w:cs/>
        </w:rPr>
        <w:t xml:space="preserve"> </w:t>
      </w:r>
      <w:r>
        <w:rPr>
          <w:rFonts w:ascii="TH SarabunPSK" w:hAnsi="TH SarabunPSK" w:cs="TH SarabunPSK" w:hint="cs"/>
          <w:spacing w:val="-16"/>
          <w:sz w:val="32"/>
          <w:szCs w:val="32"/>
          <w:cs/>
        </w:rPr>
        <w:t>ดำเนินการตามโครงสร้างการบริหารราชการ</w:t>
      </w:r>
      <w:r w:rsidRPr="0076206A">
        <w:rPr>
          <w:rFonts w:ascii="TH SarabunPSK" w:hAnsi="TH SarabunPSK" w:cs="TH SarabunPSK" w:hint="cs"/>
          <w:spacing w:val="-16"/>
          <w:sz w:val="32"/>
          <w:szCs w:val="32"/>
          <w:cs/>
        </w:rPr>
        <w:t>ส่วนภูมิภาค</w:t>
      </w:r>
      <w:r>
        <w:rPr>
          <w:rFonts w:ascii="TH SarabunPSK" w:hAnsi="TH SarabunPSK" w:cs="TH SarabunPSK"/>
          <w:spacing w:val="-16"/>
          <w:sz w:val="32"/>
          <w:szCs w:val="32"/>
        </w:rPr>
        <w:t xml:space="preserve"> </w:t>
      </w:r>
      <w:r>
        <w:rPr>
          <w:rFonts w:ascii="TH SarabunPSK" w:hAnsi="TH SarabunPSK" w:cs="TH SarabunPSK" w:hint="cs"/>
          <w:spacing w:val="-16"/>
          <w:sz w:val="32"/>
          <w:szCs w:val="32"/>
          <w:cs/>
        </w:rPr>
        <w:t xml:space="preserve"> แบ่งเป็น  </w:t>
      </w:r>
      <w:r>
        <w:rPr>
          <w:rFonts w:ascii="TH SarabunPSK" w:hAnsi="TH SarabunPSK" w:cs="TH SarabunPSK"/>
          <w:spacing w:val="-16"/>
          <w:sz w:val="32"/>
          <w:szCs w:val="32"/>
          <w:lang w:val="en-SG"/>
        </w:rPr>
        <w:t xml:space="preserve">2 </w:t>
      </w:r>
      <w:r>
        <w:rPr>
          <w:rFonts w:ascii="TH SarabunPSK" w:hAnsi="TH SarabunPSK" w:cs="TH SarabunPSK" w:hint="cs"/>
          <w:spacing w:val="-16"/>
          <w:sz w:val="32"/>
          <w:szCs w:val="32"/>
          <w:cs/>
          <w:lang w:val="en-SG"/>
        </w:rPr>
        <w:t xml:space="preserve">ส่วน  โครงสร้างการบริหารระดับจังหวัด และโครงสร้างการบริหารระดับพื้นที่ </w:t>
      </w:r>
      <w:r w:rsidRPr="0076206A">
        <w:rPr>
          <w:rFonts w:ascii="TH SarabunPSK" w:hAnsi="TH SarabunPSK" w:cs="TH SarabunPSK"/>
          <w:spacing w:val="-16"/>
          <w:sz w:val="32"/>
          <w:szCs w:val="32"/>
        </w:rPr>
        <w:t xml:space="preserve"> </w:t>
      </w:r>
      <w:r w:rsidRPr="0076206A">
        <w:rPr>
          <w:rFonts w:ascii="TH SarabunPSK" w:hAnsi="TH SarabunPSK" w:cs="TH SarabunPSK" w:hint="cs"/>
          <w:spacing w:val="-16"/>
          <w:sz w:val="32"/>
          <w:szCs w:val="32"/>
          <w:cs/>
        </w:rPr>
        <w:t>โดย</w:t>
      </w:r>
      <w:r>
        <w:rPr>
          <w:rFonts w:ascii="TH SarabunPSK" w:hAnsi="TH SarabunPSK" w:cs="TH SarabunPSK" w:hint="cs"/>
          <w:spacing w:val="-16"/>
          <w:sz w:val="32"/>
          <w:szCs w:val="32"/>
          <w:cs/>
        </w:rPr>
        <w:t xml:space="preserve">ระดับจังหวัด </w:t>
      </w:r>
      <w:r w:rsidRPr="0076206A">
        <w:rPr>
          <w:rFonts w:ascii="TH SarabunPSK" w:hAnsi="TH SarabunPSK" w:cs="TH SarabunPSK" w:hint="cs"/>
          <w:spacing w:val="-16"/>
          <w:sz w:val="32"/>
          <w:szCs w:val="32"/>
          <w:cs/>
        </w:rPr>
        <w:t>มีความรับผิดชอบ</w:t>
      </w:r>
      <w:r>
        <w:rPr>
          <w:rFonts w:ascii="TH SarabunPSK" w:hAnsi="TH SarabunPSK" w:cs="TH SarabunPSK" w:hint="cs"/>
          <w:spacing w:val="-16"/>
          <w:sz w:val="32"/>
          <w:szCs w:val="32"/>
          <w:cs/>
        </w:rPr>
        <w:t xml:space="preserve">  จัดทำแผนยุทธศาสตร์ด้านสุขภาพในเขตพื้นที่จังหวัด ดำเนินการและให้บริการด้านการแพทย์และการสาธารณสุข   </w:t>
      </w:r>
      <w:r>
        <w:rPr>
          <w:rFonts w:ascii="TH SarabunPSK" w:hAnsi="TH SarabunPSK" w:cs="TH SarabunPSK" w:hint="cs"/>
          <w:sz w:val="32"/>
          <w:szCs w:val="32"/>
          <w:cs/>
          <w:lang w:val="en-SG"/>
        </w:rPr>
        <w:t>กำกับ ดูแล ประเมินผลและสนับสนุนการปฏิบัติงาน เพื่อให้การปฏิบัติงานเป็นไปตามกฎหมาย มีการบริการสุขภาพที่มีคุณภาพและมีการคุ้มครองผู้บริโภคด้านสุขภาพ ส่งเสริมสนับสนุนและประสานงานเกี่ยวกับงานสาธารณสุขในเขตพื้นที่จังหวัดให้เป็นไปตามนโยบายกระทรวง พัฒนาระบบสารสนเทศ งานสุขศึกษา การสื่อสารสาธารณะด้านสุขภาพ และปฏิบัติงานร่วมกับหรือสนับสนุนการปฏิบัติงานของหน่วยงานอื่นที่เกี่ยวข้องหรือที่ได้รับมอบหมาย</w:t>
      </w:r>
      <w:r>
        <w:rPr>
          <w:rFonts w:ascii="TH SarabunPSK" w:hAnsi="TH SarabunPSK" w:cs="TH SarabunPSK" w:hint="cs"/>
          <w:spacing w:val="-16"/>
          <w:sz w:val="32"/>
          <w:szCs w:val="32"/>
          <w:cs/>
        </w:rPr>
        <w:t xml:space="preserve">    </w:t>
      </w:r>
    </w:p>
    <w:p w:rsidR="006B33B5" w:rsidRPr="0076206A" w:rsidRDefault="006B33B5" w:rsidP="006B33B5">
      <w:pPr>
        <w:spacing w:after="0" w:line="400" w:lineRule="exact"/>
        <w:ind w:firstLine="567"/>
        <w:jc w:val="thaiDistribute"/>
        <w:rPr>
          <w:rFonts w:ascii="TH SarabunPSK" w:hAnsi="TH SarabunPSK" w:cs="TH SarabunPSK"/>
          <w:spacing w:val="-16"/>
          <w:sz w:val="32"/>
          <w:szCs w:val="32"/>
          <w:cs/>
        </w:rPr>
      </w:pPr>
      <w:r w:rsidRPr="0076206A">
        <w:rPr>
          <w:rFonts w:ascii="TH SarabunPSK" w:hAnsi="TH SarabunPSK" w:cs="TH SarabunPSK" w:hint="cs"/>
          <w:spacing w:val="-16"/>
          <w:sz w:val="32"/>
          <w:szCs w:val="32"/>
          <w:cs/>
        </w:rPr>
        <w:lastRenderedPageBreak/>
        <w:t>โครงสร้างการนำองค์การ</w:t>
      </w:r>
      <w:r>
        <w:rPr>
          <w:rFonts w:ascii="TH SarabunPSK" w:hAnsi="TH SarabunPSK" w:cs="TH SarabunPSK" w:hint="cs"/>
          <w:spacing w:val="-16"/>
          <w:sz w:val="32"/>
          <w:szCs w:val="32"/>
          <w:cs/>
        </w:rPr>
        <w:t>ระดับจังหวัด</w:t>
      </w:r>
      <w:r w:rsidRPr="0076206A">
        <w:rPr>
          <w:rFonts w:ascii="TH SarabunPSK" w:hAnsi="TH SarabunPSK" w:cs="TH SarabunPSK" w:hint="cs"/>
          <w:spacing w:val="-16"/>
          <w:sz w:val="32"/>
          <w:szCs w:val="32"/>
          <w:cs/>
        </w:rPr>
        <w:t xml:space="preserve"> ประกอบด้วย</w:t>
      </w:r>
      <w:r w:rsidRPr="0076206A">
        <w:rPr>
          <w:rFonts w:ascii="TH SarabunPSK" w:hAnsi="TH SarabunPSK" w:cs="TH SarabunPSK"/>
          <w:spacing w:val="-16"/>
          <w:sz w:val="32"/>
          <w:szCs w:val="32"/>
        </w:rPr>
        <w:t xml:space="preserve"> </w:t>
      </w:r>
      <w:r>
        <w:rPr>
          <w:rFonts w:ascii="TH SarabunPSK" w:hAnsi="TH SarabunPSK" w:cs="TH SarabunPSK" w:hint="cs"/>
          <w:spacing w:val="-16"/>
          <w:sz w:val="32"/>
          <w:szCs w:val="32"/>
          <w:cs/>
        </w:rPr>
        <w:t>นายแพทย์</w:t>
      </w:r>
      <w:r w:rsidRPr="0076206A">
        <w:rPr>
          <w:rFonts w:ascii="TH SarabunPSK" w:hAnsi="TH SarabunPSK" w:cs="TH SarabunPSK"/>
          <w:spacing w:val="-16"/>
          <w:sz w:val="32"/>
          <w:szCs w:val="32"/>
          <w:cs/>
        </w:rPr>
        <w:t>สาธารณสุข</w:t>
      </w:r>
      <w:r>
        <w:rPr>
          <w:rFonts w:ascii="TH SarabunPSK" w:hAnsi="TH SarabunPSK" w:cs="TH SarabunPSK" w:hint="cs"/>
          <w:spacing w:val="-16"/>
          <w:sz w:val="32"/>
          <w:szCs w:val="32"/>
          <w:cs/>
        </w:rPr>
        <w:t>จังหวัดหนองคาย</w:t>
      </w:r>
      <w:r w:rsidRPr="0076206A">
        <w:rPr>
          <w:rFonts w:ascii="TH SarabunPSK" w:hAnsi="TH SarabunPSK" w:cs="TH SarabunPSK"/>
          <w:spacing w:val="-16"/>
          <w:sz w:val="32"/>
          <w:szCs w:val="32"/>
          <w:cs/>
        </w:rPr>
        <w:t>เป็นผู้นำสูงสุด (</w:t>
      </w:r>
      <w:r w:rsidRPr="0076206A">
        <w:rPr>
          <w:rFonts w:ascii="TH SarabunPSK" w:hAnsi="TH SarabunPSK" w:cs="TH SarabunPSK"/>
          <w:spacing w:val="-16"/>
          <w:sz w:val="32"/>
          <w:szCs w:val="32"/>
        </w:rPr>
        <w:t>CEO</w:t>
      </w:r>
      <w:r w:rsidRPr="0076206A">
        <w:rPr>
          <w:rFonts w:ascii="TH SarabunPSK" w:hAnsi="TH SarabunPSK" w:cs="TH SarabunPSK"/>
          <w:spacing w:val="-16"/>
          <w:sz w:val="32"/>
          <w:szCs w:val="32"/>
          <w:cs/>
        </w:rPr>
        <w:t xml:space="preserve">) </w:t>
      </w:r>
      <w:r>
        <w:rPr>
          <w:rFonts w:ascii="TH SarabunPSK" w:hAnsi="TH SarabunPSK" w:cs="TH SarabunPSK" w:hint="cs"/>
          <w:spacing w:val="-16"/>
          <w:sz w:val="32"/>
          <w:szCs w:val="32"/>
          <w:cs/>
        </w:rPr>
        <w:t>มี</w:t>
      </w:r>
      <w:r>
        <w:rPr>
          <w:rFonts w:ascii="TH SarabunPSK" w:hAnsi="TH SarabunPSK" w:cs="TH SarabunPSK"/>
          <w:spacing w:val="-16"/>
          <w:sz w:val="32"/>
          <w:szCs w:val="32"/>
          <w:cs/>
        </w:rPr>
        <w:t>รอง</w:t>
      </w:r>
      <w:r>
        <w:rPr>
          <w:rFonts w:ascii="TH SarabunPSK" w:hAnsi="TH SarabunPSK" w:cs="TH SarabunPSK" w:hint="cs"/>
          <w:spacing w:val="-16"/>
          <w:sz w:val="32"/>
          <w:szCs w:val="32"/>
          <w:cs/>
        </w:rPr>
        <w:t>นายแพทย์</w:t>
      </w:r>
      <w:r>
        <w:rPr>
          <w:rFonts w:ascii="TH SarabunPSK" w:hAnsi="TH SarabunPSK" w:cs="TH SarabunPSK"/>
          <w:spacing w:val="-16"/>
          <w:sz w:val="32"/>
          <w:szCs w:val="32"/>
          <w:cs/>
        </w:rPr>
        <w:t>สาธารณสุข</w:t>
      </w:r>
      <w:r>
        <w:rPr>
          <w:rFonts w:ascii="TH SarabunPSK" w:hAnsi="TH SarabunPSK" w:cs="TH SarabunPSK" w:hint="cs"/>
          <w:spacing w:val="-16"/>
          <w:sz w:val="32"/>
          <w:szCs w:val="32"/>
          <w:cs/>
        </w:rPr>
        <w:t xml:space="preserve">จังหวัด 4 คน </w:t>
      </w:r>
      <w:r w:rsidRPr="0076206A">
        <w:rPr>
          <w:rFonts w:ascii="TH SarabunPSK" w:hAnsi="TH SarabunPSK" w:cs="TH SarabunPSK"/>
          <w:spacing w:val="-16"/>
          <w:sz w:val="32"/>
          <w:szCs w:val="32"/>
          <w:cs/>
        </w:rPr>
        <w:t>ที่ดูแลด้าน</w:t>
      </w:r>
      <w:r>
        <w:rPr>
          <w:rFonts w:ascii="TH SarabunPSK" w:hAnsi="TH SarabunPSK" w:cs="TH SarabunPSK" w:hint="cs"/>
          <w:spacing w:val="-16"/>
          <w:sz w:val="32"/>
          <w:szCs w:val="32"/>
          <w:cs/>
        </w:rPr>
        <w:t xml:space="preserve">บริหาร </w:t>
      </w:r>
      <w:r w:rsidRPr="0076206A">
        <w:rPr>
          <w:rFonts w:ascii="TH SarabunPSK" w:hAnsi="TH SarabunPSK" w:cs="TH SarabunPSK"/>
          <w:spacing w:val="-16"/>
          <w:sz w:val="32"/>
          <w:szCs w:val="32"/>
          <w:cs/>
        </w:rPr>
        <w:t>ด้านพัฒนาการ</w:t>
      </w:r>
      <w:r>
        <w:rPr>
          <w:rFonts w:ascii="TH SarabunPSK" w:hAnsi="TH SarabunPSK" w:cs="TH SarabunPSK" w:hint="cs"/>
          <w:spacing w:val="-16"/>
          <w:sz w:val="32"/>
          <w:szCs w:val="32"/>
          <w:cs/>
        </w:rPr>
        <w:t>แพทย์</w:t>
      </w:r>
      <w:r w:rsidRPr="0076206A">
        <w:rPr>
          <w:rFonts w:ascii="TH SarabunPSK" w:hAnsi="TH SarabunPSK" w:cs="TH SarabunPSK"/>
          <w:spacing w:val="-16"/>
          <w:sz w:val="32"/>
          <w:szCs w:val="32"/>
          <w:cs/>
        </w:rPr>
        <w:t xml:space="preserve"> ด้านพัฒนาการ</w:t>
      </w:r>
      <w:r>
        <w:rPr>
          <w:rFonts w:ascii="TH SarabunPSK" w:hAnsi="TH SarabunPSK" w:cs="TH SarabunPSK" w:hint="cs"/>
          <w:spacing w:val="-16"/>
          <w:sz w:val="32"/>
          <w:szCs w:val="32"/>
          <w:cs/>
        </w:rPr>
        <w:t>สาธารณสุข</w:t>
      </w:r>
      <w:r w:rsidRPr="0076206A">
        <w:rPr>
          <w:rFonts w:ascii="TH SarabunPSK" w:hAnsi="TH SarabunPSK" w:cs="TH SarabunPSK"/>
          <w:spacing w:val="-16"/>
          <w:sz w:val="32"/>
          <w:szCs w:val="32"/>
          <w:cs/>
        </w:rPr>
        <w:t xml:space="preserve"> ด้านสนับสนุนงานบริการสุขภาพ </w:t>
      </w:r>
      <w:r>
        <w:rPr>
          <w:rFonts w:ascii="TH SarabunPSK" w:hAnsi="TH SarabunPSK" w:cs="TH SarabunPSK" w:hint="cs"/>
          <w:spacing w:val="-16"/>
          <w:sz w:val="32"/>
          <w:szCs w:val="32"/>
          <w:cs/>
        </w:rPr>
        <w:t>มี</w:t>
      </w:r>
      <w:r w:rsidRPr="00A31852">
        <w:rPr>
          <w:rFonts w:ascii="TH SarabunPSK" w:hAnsi="TH SarabunPSK" w:cs="TH SarabunPSK"/>
          <w:spacing w:val="-16"/>
          <w:sz w:val="32"/>
          <w:szCs w:val="32"/>
          <w:cs/>
        </w:rPr>
        <w:t>คณะกรรมการ</w:t>
      </w:r>
      <w:r>
        <w:rPr>
          <w:rFonts w:ascii="TH SarabunPSK" w:hAnsi="TH SarabunPSK" w:cs="TH SarabunPSK" w:hint="cs"/>
          <w:spacing w:val="-16"/>
          <w:sz w:val="32"/>
          <w:szCs w:val="32"/>
          <w:cs/>
        </w:rPr>
        <w:t xml:space="preserve">วางแผนและประเมินผล </w:t>
      </w:r>
      <w:r>
        <w:rPr>
          <w:rFonts w:ascii="TH SarabunPSK" w:hAnsi="TH SarabunPSK" w:cs="TH SarabunPSK"/>
          <w:spacing w:val="-16"/>
          <w:sz w:val="32"/>
          <w:szCs w:val="32"/>
        </w:rPr>
        <w:t>(</w:t>
      </w:r>
      <w:r>
        <w:rPr>
          <w:rFonts w:ascii="TH SarabunPSK" w:hAnsi="TH SarabunPSK" w:cs="TH SarabunPSK" w:hint="cs"/>
          <w:spacing w:val="-16"/>
          <w:sz w:val="32"/>
          <w:szCs w:val="32"/>
          <w:cs/>
        </w:rPr>
        <w:t>กวป.) คณะกรรมการ</w:t>
      </w:r>
      <w:r w:rsidRPr="00A31852">
        <w:rPr>
          <w:rFonts w:ascii="TH SarabunPSK" w:hAnsi="TH SarabunPSK" w:cs="TH SarabunPSK"/>
          <w:spacing w:val="-16"/>
          <w:sz w:val="32"/>
          <w:szCs w:val="32"/>
          <w:cs/>
        </w:rPr>
        <w:t xml:space="preserve"> คณะทำงานชุดต่างๆ</w:t>
      </w:r>
      <w:r>
        <w:rPr>
          <w:rFonts w:ascii="TH SarabunPSK" w:hAnsi="TH SarabunPSK" w:cs="TH SarabunPSK" w:hint="cs"/>
          <w:spacing w:val="-16"/>
          <w:sz w:val="32"/>
          <w:szCs w:val="32"/>
          <w:cs/>
        </w:rPr>
        <w:t xml:space="preserve"> และสาธารณสุขอำเภอที่รับผิดชอบในการพัฒนางาน (</w:t>
      </w:r>
      <w:r>
        <w:rPr>
          <w:rFonts w:ascii="TH SarabunPSK" w:hAnsi="TH SarabunPSK" w:cs="TH SarabunPSK"/>
          <w:spacing w:val="-16"/>
          <w:sz w:val="32"/>
          <w:szCs w:val="32"/>
          <w:lang w:val="en-SG"/>
        </w:rPr>
        <w:t xml:space="preserve">Project Manager) </w:t>
      </w:r>
      <w:r w:rsidRPr="0076206A">
        <w:rPr>
          <w:rFonts w:ascii="TH SarabunPSK" w:hAnsi="TH SarabunPSK" w:cs="TH SarabunPSK"/>
          <w:spacing w:val="-16"/>
          <w:sz w:val="32"/>
          <w:szCs w:val="32"/>
          <w:cs/>
        </w:rPr>
        <w:t xml:space="preserve"> เป็นทีมคร่อมสายงาน</w:t>
      </w:r>
      <w:r>
        <w:rPr>
          <w:rFonts w:ascii="TH SarabunPSK" w:hAnsi="TH SarabunPSK" w:cs="TH SarabunPSK" w:hint="cs"/>
          <w:spacing w:val="-16"/>
          <w:sz w:val="32"/>
          <w:szCs w:val="32"/>
          <w:cs/>
        </w:rPr>
        <w:t>ทำหน้าที่คอยช่วยเหลือการปฏิบัติราชการทั้งในการ</w:t>
      </w:r>
      <w:r w:rsidRPr="0076206A">
        <w:rPr>
          <w:rFonts w:ascii="TH SarabunPSK" w:hAnsi="TH SarabunPSK" w:cs="TH SarabunPSK"/>
          <w:spacing w:val="-16"/>
          <w:sz w:val="32"/>
          <w:szCs w:val="32"/>
          <w:cs/>
        </w:rPr>
        <w:t>บริหารราชการ</w:t>
      </w:r>
      <w:r>
        <w:rPr>
          <w:rFonts w:ascii="TH SarabunPSK" w:hAnsi="TH SarabunPSK" w:cs="TH SarabunPSK" w:hint="cs"/>
          <w:spacing w:val="-16"/>
          <w:sz w:val="32"/>
          <w:szCs w:val="32"/>
          <w:cs/>
        </w:rPr>
        <w:t>ระดับจังหวัด และระดับพื้นที่ตามที่นายแพทย์สาธารณสุขจังหวัดหนองคายได้มอบหมาย</w:t>
      </w:r>
      <w:r w:rsidRPr="0076206A">
        <w:rPr>
          <w:rFonts w:ascii="TH SarabunPSK" w:hAnsi="TH SarabunPSK" w:cs="TH SarabunPSK"/>
          <w:spacing w:val="-16"/>
          <w:sz w:val="32"/>
          <w:szCs w:val="32"/>
          <w:cs/>
        </w:rPr>
        <w:t xml:space="preserve"> </w:t>
      </w:r>
    </w:p>
    <w:p w:rsidR="006B33B5" w:rsidRPr="0076206A" w:rsidRDefault="006B33B5" w:rsidP="006B33B5">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r w:rsidRPr="0076206A">
        <w:rPr>
          <w:rFonts w:ascii="TH SarabunPSK" w:eastAsia="Calibri" w:hAnsi="TH SarabunPSK" w:cs="TH SarabunPSK"/>
          <w:spacing w:val="-16"/>
          <w:sz w:val="32"/>
          <w:szCs w:val="32"/>
          <w:cs/>
        </w:rPr>
        <w:t>สำหรับ</w:t>
      </w:r>
      <w:r w:rsidRPr="0076206A">
        <w:rPr>
          <w:rFonts w:ascii="TH SarabunPSK" w:eastAsia="Calibri" w:hAnsi="TH SarabunPSK" w:cs="TH SarabunPSK" w:hint="cs"/>
          <w:spacing w:val="-16"/>
          <w:sz w:val="32"/>
          <w:szCs w:val="32"/>
          <w:cs/>
        </w:rPr>
        <w:t>โครงสร้างการนำองค์การ</w:t>
      </w:r>
      <w:r>
        <w:rPr>
          <w:rFonts w:ascii="TH SarabunPSK" w:eastAsia="Calibri" w:hAnsi="TH SarabunPSK" w:cs="TH SarabunPSK" w:hint="cs"/>
          <w:spacing w:val="-16"/>
          <w:sz w:val="32"/>
          <w:szCs w:val="32"/>
          <w:cs/>
        </w:rPr>
        <w:t xml:space="preserve">ระดับพื้นที่   </w:t>
      </w:r>
      <w:r w:rsidRPr="0076206A">
        <w:rPr>
          <w:rFonts w:ascii="TH SarabunPSK" w:eastAsia="Calibri" w:hAnsi="TH SarabunPSK" w:cs="TH SarabunPSK"/>
          <w:spacing w:val="-16"/>
          <w:sz w:val="32"/>
          <w:szCs w:val="32"/>
          <w:cs/>
        </w:rPr>
        <w:t xml:space="preserve"> </w:t>
      </w:r>
      <w:r w:rsidRPr="008D10D5">
        <w:rPr>
          <w:rFonts w:ascii="TH SarabunPSK" w:eastAsia="Calibri" w:hAnsi="TH SarabunPSK" w:cs="TH SarabunPSK" w:hint="cs"/>
          <w:spacing w:val="-16"/>
          <w:sz w:val="32"/>
          <w:szCs w:val="32"/>
          <w:cs/>
        </w:rPr>
        <w:t>โดยมี</w:t>
      </w:r>
      <w:r>
        <w:rPr>
          <w:rFonts w:ascii="TH SarabunPSK" w:eastAsia="Calibri" w:hAnsi="TH SarabunPSK" w:cs="TH SarabunPSK" w:hint="cs"/>
          <w:spacing w:val="-16"/>
          <w:sz w:val="32"/>
          <w:szCs w:val="32"/>
          <w:cs/>
        </w:rPr>
        <w:t>ผู้อำนวยการโรงพยาบาลและสาธารณสุขอำเภอ</w:t>
      </w:r>
      <w:r>
        <w:rPr>
          <w:rFonts w:ascii="TH SarabunPSK" w:eastAsia="Calibri" w:hAnsi="TH SarabunPSK" w:cs="TH SarabunPSK" w:hint="cs"/>
          <w:color w:val="FF0000"/>
          <w:spacing w:val="-16"/>
          <w:sz w:val="32"/>
          <w:szCs w:val="32"/>
          <w:cs/>
        </w:rPr>
        <w:t xml:space="preserve">     </w:t>
      </w:r>
      <w:r w:rsidRPr="0076206A">
        <w:rPr>
          <w:rFonts w:ascii="TH SarabunPSK" w:eastAsia="Calibri" w:hAnsi="TH SarabunPSK" w:cs="TH SarabunPSK" w:hint="cs"/>
          <w:spacing w:val="-16"/>
          <w:sz w:val="32"/>
          <w:szCs w:val="32"/>
          <w:cs/>
        </w:rPr>
        <w:t>ที่</w:t>
      </w:r>
      <w:r>
        <w:rPr>
          <w:rFonts w:ascii="TH SarabunPSK" w:eastAsia="Calibri" w:hAnsi="TH SarabunPSK" w:cs="TH SarabunPSK" w:hint="cs"/>
          <w:spacing w:val="-16"/>
          <w:sz w:val="32"/>
          <w:szCs w:val="32"/>
          <w:cs/>
        </w:rPr>
        <w:t>นายแพทย์สาธารณสุขจังหวัดแต่งตั้ง ใ</w:t>
      </w:r>
      <w:r w:rsidRPr="0076206A">
        <w:rPr>
          <w:rFonts w:ascii="TH SarabunPSK" w:eastAsia="Calibri" w:hAnsi="TH SarabunPSK" w:cs="TH SarabunPSK" w:hint="cs"/>
          <w:spacing w:val="-16"/>
          <w:sz w:val="32"/>
          <w:szCs w:val="32"/>
          <w:cs/>
        </w:rPr>
        <w:t>ห้เป็นผู้นำ</w:t>
      </w:r>
      <w:r>
        <w:rPr>
          <w:rFonts w:ascii="TH SarabunPSK" w:eastAsia="Calibri" w:hAnsi="TH SarabunPSK" w:cs="TH SarabunPSK" w:hint="cs"/>
          <w:spacing w:val="-16"/>
          <w:sz w:val="32"/>
          <w:szCs w:val="32"/>
          <w:cs/>
        </w:rPr>
        <w:t xml:space="preserve">การพัฒนาระบบสุขภาพในเขตพื้นที่อำเภอ </w:t>
      </w:r>
      <w:r w:rsidRPr="0076206A">
        <w:rPr>
          <w:rFonts w:ascii="TH SarabunPSK" w:eastAsia="Calibri" w:hAnsi="TH SarabunPSK" w:cs="TH SarabunPSK" w:hint="cs"/>
          <w:spacing w:val="-16"/>
          <w:sz w:val="32"/>
          <w:szCs w:val="32"/>
          <w:cs/>
        </w:rPr>
        <w:t xml:space="preserve"> และ</w:t>
      </w:r>
      <w:r w:rsidRPr="0076206A">
        <w:rPr>
          <w:rFonts w:ascii="TH SarabunPSK" w:eastAsia="Calibri" w:hAnsi="TH SarabunPSK" w:cs="TH SarabunPSK"/>
          <w:spacing w:val="-16"/>
          <w:sz w:val="32"/>
          <w:szCs w:val="32"/>
          <w:cs/>
        </w:rPr>
        <w:t>มีคณะกรรมการ</w:t>
      </w:r>
      <w:r>
        <w:rPr>
          <w:rFonts w:ascii="TH SarabunPSK" w:eastAsia="Calibri" w:hAnsi="TH SarabunPSK" w:cs="TH SarabunPSK" w:hint="cs"/>
          <w:spacing w:val="-16"/>
          <w:sz w:val="32"/>
          <w:szCs w:val="32"/>
          <w:cs/>
        </w:rPr>
        <w:t>ประสานงานด้านสาธารณสุขระดับอำเภอ</w:t>
      </w:r>
      <w:r w:rsidRPr="0076206A">
        <w:rPr>
          <w:rFonts w:ascii="TH SarabunPSK" w:eastAsia="Calibri" w:hAnsi="TH SarabunPSK" w:cs="TH SarabunPSK" w:hint="cs"/>
          <w:spacing w:val="-16"/>
          <w:sz w:val="32"/>
          <w:szCs w:val="32"/>
          <w:cs/>
        </w:rPr>
        <w:t xml:space="preserve"> (</w:t>
      </w:r>
      <w:r>
        <w:rPr>
          <w:rFonts w:ascii="TH SarabunPSK" w:eastAsia="Calibri" w:hAnsi="TH SarabunPSK" w:cs="TH SarabunPSK" w:hint="cs"/>
          <w:spacing w:val="-16"/>
          <w:sz w:val="32"/>
          <w:szCs w:val="32"/>
          <w:cs/>
        </w:rPr>
        <w:t>คปสอ.</w:t>
      </w:r>
      <w:r w:rsidRPr="0076206A">
        <w:rPr>
          <w:rFonts w:ascii="TH SarabunPSK" w:eastAsia="Calibri" w:hAnsi="TH SarabunPSK" w:cs="TH SarabunPSK" w:hint="cs"/>
          <w:spacing w:val="-16"/>
          <w:sz w:val="32"/>
          <w:szCs w:val="32"/>
          <w:cs/>
        </w:rPr>
        <w:t xml:space="preserve">) </w:t>
      </w:r>
      <w:r w:rsidRPr="0076206A">
        <w:rPr>
          <w:rFonts w:ascii="TH SarabunPSK" w:eastAsia="Calibri" w:hAnsi="TH SarabunPSK" w:cs="TH SarabunPSK"/>
          <w:spacing w:val="-16"/>
          <w:sz w:val="32"/>
          <w:szCs w:val="32"/>
          <w:cs/>
        </w:rPr>
        <w:t>ที</w:t>
      </w:r>
      <w:r w:rsidRPr="0076206A">
        <w:rPr>
          <w:rFonts w:ascii="TH SarabunPSK" w:eastAsia="Calibri" w:hAnsi="TH SarabunPSK" w:cs="TH SarabunPSK" w:hint="cs"/>
          <w:spacing w:val="-16"/>
          <w:sz w:val="32"/>
          <w:szCs w:val="32"/>
          <w:cs/>
        </w:rPr>
        <w:t>่</w:t>
      </w:r>
      <w:r>
        <w:rPr>
          <w:rFonts w:ascii="TH SarabunPSK" w:eastAsia="Calibri" w:hAnsi="TH SarabunPSK" w:cs="TH SarabunPSK" w:hint="cs"/>
          <w:spacing w:val="-16"/>
          <w:sz w:val="32"/>
          <w:szCs w:val="32"/>
          <w:cs/>
        </w:rPr>
        <w:t>มีผู้อำนวยการโรงพยาบาล เป็นประธานและสาธารณสุขอำเภอเป็นรองประธาน มีผู้อำนวยการโรงพยาบาลส่งเสริมสุขภาพระดับตำบล (ผอ.รพ.สต.)ร่วมเป็นคณะกรรมการ เพื่อพัฒนาระบบสุขภาพในพื้นที่อำเภอ</w:t>
      </w:r>
      <w:r w:rsidRPr="0076206A">
        <w:rPr>
          <w:rFonts w:ascii="TH SarabunPSK" w:eastAsia="Calibri" w:hAnsi="TH SarabunPSK" w:cs="TH SarabunPSK"/>
          <w:spacing w:val="-16"/>
          <w:sz w:val="32"/>
          <w:szCs w:val="32"/>
          <w:cs/>
        </w:rPr>
        <w:t xml:space="preserve"> </w:t>
      </w:r>
      <w:r>
        <w:rPr>
          <w:rFonts w:ascii="TH SarabunPSK" w:eastAsia="Calibri" w:hAnsi="TH SarabunPSK" w:cs="TH SarabunPSK" w:hint="cs"/>
          <w:spacing w:val="-16"/>
          <w:sz w:val="32"/>
          <w:szCs w:val="32"/>
          <w:cs/>
        </w:rPr>
        <w:t xml:space="preserve">นอกจากนี้ยังมีทีมสุขภาพในระดับตำบลทุกสาขาวิชาชีพ ร่วมกันให้บริการด้านสุขภาพ ครอบคลุม การรักษาพยาบาล การส่งเสริมสุขภาพ การควบคุมป้องกันโรค การฟื้นฟูสภาพ และการคุ้มครองผู้บริโภค เชื่อมโยงกับเครือข่าย อาสาสมัครสาธารณสุข (อสม.) ครอบคลุมทุกหมู่บ้าน    </w:t>
      </w:r>
      <w:r w:rsidRPr="0076206A">
        <w:rPr>
          <w:rFonts w:ascii="TH SarabunPSK" w:eastAsia="Calibri" w:hAnsi="TH SarabunPSK" w:cs="TH SarabunPSK"/>
          <w:spacing w:val="-16"/>
          <w:sz w:val="32"/>
          <w:szCs w:val="32"/>
          <w:cs/>
        </w:rPr>
        <w:t>ทั้งหมดถูกจัดตั้งขึ้นเป็น</w:t>
      </w:r>
      <w:r w:rsidRPr="0076206A">
        <w:rPr>
          <w:rFonts w:ascii="TH SarabunPSK" w:eastAsia="Calibri" w:hAnsi="TH SarabunPSK" w:cs="TH SarabunPSK" w:hint="cs"/>
          <w:b/>
          <w:bCs/>
          <w:spacing w:val="-16"/>
          <w:sz w:val="32"/>
          <w:szCs w:val="32"/>
          <w:cs/>
        </w:rPr>
        <w:t>ทีมงาน</w:t>
      </w:r>
      <w:r w:rsidRPr="0076206A">
        <w:rPr>
          <w:rFonts w:ascii="TH SarabunPSK" w:eastAsia="Calibri" w:hAnsi="TH SarabunPSK" w:cs="TH SarabunPSK" w:hint="cs"/>
          <w:spacing w:val="-16"/>
          <w:sz w:val="32"/>
          <w:szCs w:val="32"/>
          <w:cs/>
        </w:rPr>
        <w:t xml:space="preserve"> (</w:t>
      </w:r>
      <w:r w:rsidRPr="0076206A">
        <w:rPr>
          <w:rFonts w:ascii="TH SarabunPSK" w:eastAsia="Calibri" w:hAnsi="TH SarabunPSK" w:cs="TH SarabunPSK"/>
          <w:spacing w:val="-16"/>
          <w:sz w:val="32"/>
          <w:szCs w:val="32"/>
        </w:rPr>
        <w:t>Team Work</w:t>
      </w:r>
      <w:r w:rsidRPr="0076206A">
        <w:rPr>
          <w:rFonts w:ascii="TH SarabunPSK" w:eastAsia="Calibri" w:hAnsi="TH SarabunPSK" w:cs="TH SarabunPSK" w:hint="cs"/>
          <w:spacing w:val="-16"/>
          <w:sz w:val="32"/>
          <w:szCs w:val="32"/>
          <w:cs/>
        </w:rPr>
        <w:t>) มี</w:t>
      </w:r>
      <w:r w:rsidRPr="0076206A">
        <w:rPr>
          <w:rFonts w:ascii="TH SarabunPSK" w:eastAsia="Calibri" w:hAnsi="TH SarabunPSK" w:cs="TH SarabunPSK"/>
          <w:spacing w:val="-16"/>
          <w:sz w:val="32"/>
          <w:szCs w:val="32"/>
          <w:cs/>
        </w:rPr>
        <w:t>เชื่อมโยงกัน</w:t>
      </w:r>
      <w:r>
        <w:rPr>
          <w:rFonts w:ascii="TH SarabunPSK" w:eastAsia="Calibri" w:hAnsi="TH SarabunPSK" w:cs="TH SarabunPSK" w:hint="cs"/>
          <w:spacing w:val="-16"/>
          <w:sz w:val="32"/>
          <w:szCs w:val="32"/>
          <w:cs/>
        </w:rPr>
        <w:t>เป็น</w:t>
      </w:r>
      <w:r w:rsidRPr="0076206A">
        <w:rPr>
          <w:rFonts w:ascii="TH SarabunPSK" w:eastAsia="Calibri" w:hAnsi="TH SarabunPSK" w:cs="TH SarabunPSK"/>
          <w:spacing w:val="-16"/>
          <w:sz w:val="32"/>
          <w:szCs w:val="32"/>
          <w:cs/>
        </w:rPr>
        <w:t>เครือข่าย</w:t>
      </w:r>
      <w:r w:rsidRPr="0076206A">
        <w:rPr>
          <w:rFonts w:ascii="TH SarabunPSK" w:eastAsia="Calibri" w:hAnsi="TH SarabunPSK" w:cs="TH SarabunPSK" w:hint="cs"/>
          <w:spacing w:val="-16"/>
          <w:sz w:val="32"/>
          <w:szCs w:val="32"/>
          <w:cs/>
        </w:rPr>
        <w:t xml:space="preserve"> </w:t>
      </w:r>
      <w:r w:rsidRPr="0076206A">
        <w:rPr>
          <w:rFonts w:ascii="TH SarabunPSK" w:eastAsia="Calibri" w:hAnsi="TH SarabunPSK" w:cs="TH SarabunPSK"/>
          <w:spacing w:val="-16"/>
          <w:sz w:val="32"/>
          <w:szCs w:val="32"/>
          <w:cs/>
        </w:rPr>
        <w:t>ทำหน้าที่กำหนด แนวทางมาตรการ และขับเคลื่อน</w:t>
      </w:r>
      <w:r w:rsidRPr="0076206A">
        <w:rPr>
          <w:rFonts w:ascii="TH SarabunPSK" w:eastAsia="Calibri" w:hAnsi="TH SarabunPSK" w:cs="TH SarabunPSK" w:hint="cs"/>
          <w:spacing w:val="-16"/>
          <w:sz w:val="32"/>
          <w:szCs w:val="32"/>
          <w:cs/>
        </w:rPr>
        <w:t>สู่</w:t>
      </w:r>
      <w:r w:rsidRPr="0076206A">
        <w:rPr>
          <w:rFonts w:ascii="TH SarabunPSK" w:eastAsia="Calibri" w:hAnsi="TH SarabunPSK" w:cs="TH SarabunPSK"/>
          <w:spacing w:val="-16"/>
          <w:sz w:val="32"/>
          <w:szCs w:val="32"/>
          <w:cs/>
        </w:rPr>
        <w:t>การปฏิบัติ</w:t>
      </w:r>
      <w:r w:rsidRPr="0076206A">
        <w:rPr>
          <w:rFonts w:ascii="TH SarabunPSK" w:eastAsia="Calibri" w:hAnsi="TH SarabunPSK" w:cs="TH SarabunPSK"/>
          <w:spacing w:val="-16"/>
          <w:sz w:val="32"/>
          <w:szCs w:val="32"/>
        </w:rPr>
        <w:t xml:space="preserve"> </w:t>
      </w:r>
      <w:r w:rsidRPr="0076206A">
        <w:rPr>
          <w:rFonts w:ascii="TH SarabunPSK" w:eastAsia="Calibri" w:hAnsi="TH SarabunPSK" w:cs="TH SarabunPSK" w:hint="cs"/>
          <w:spacing w:val="-16"/>
          <w:sz w:val="32"/>
          <w:szCs w:val="32"/>
          <w:cs/>
        </w:rPr>
        <w:t>และการ</w:t>
      </w:r>
      <w:r w:rsidRPr="0076206A">
        <w:rPr>
          <w:rFonts w:ascii="TH SarabunPSK" w:eastAsia="Calibri" w:hAnsi="TH SarabunPSK" w:cs="TH SarabunPSK"/>
          <w:spacing w:val="-16"/>
          <w:sz w:val="32"/>
          <w:szCs w:val="32"/>
          <w:cs/>
        </w:rPr>
        <w:t xml:space="preserve">กำกับติดตามประเมินผลการดำเนินการ </w:t>
      </w:r>
      <w:r w:rsidRPr="0076206A">
        <w:rPr>
          <w:rFonts w:ascii="TH SarabunPSK" w:eastAsia="Calibri" w:hAnsi="TH SarabunPSK" w:cs="TH SarabunPSK" w:hint="cs"/>
          <w:spacing w:val="-16"/>
          <w:sz w:val="32"/>
          <w:szCs w:val="32"/>
          <w:cs/>
        </w:rPr>
        <w:t>โดย</w:t>
      </w:r>
      <w:r>
        <w:rPr>
          <w:rFonts w:ascii="TH SarabunPSK" w:eastAsia="Calibri" w:hAnsi="TH SarabunPSK" w:cs="TH SarabunPSK" w:hint="cs"/>
          <w:spacing w:val="-16"/>
          <w:sz w:val="32"/>
          <w:szCs w:val="32"/>
          <w:cs/>
        </w:rPr>
        <w:t>นายแพทย์สาธารณสุขจังหวัด</w:t>
      </w:r>
      <w:r w:rsidRPr="0076206A">
        <w:rPr>
          <w:rFonts w:ascii="TH SarabunPSK" w:eastAsia="Calibri" w:hAnsi="TH SarabunPSK" w:cs="TH SarabunPSK" w:hint="cs"/>
          <w:spacing w:val="-16"/>
          <w:sz w:val="32"/>
          <w:szCs w:val="32"/>
          <w:cs/>
        </w:rPr>
        <w:t>มีการมอบอำนาจการตัดสินใจในการบริหารจัดการงานภายใน</w:t>
      </w:r>
      <w:r>
        <w:rPr>
          <w:rFonts w:ascii="TH SarabunPSK" w:eastAsia="Calibri" w:hAnsi="TH SarabunPSK" w:cs="TH SarabunPSK" w:hint="cs"/>
          <w:spacing w:val="-16"/>
          <w:sz w:val="32"/>
          <w:szCs w:val="32"/>
          <w:cs/>
        </w:rPr>
        <w:t xml:space="preserve">อำเภอ </w:t>
      </w:r>
      <w:r w:rsidRPr="0076206A">
        <w:rPr>
          <w:rFonts w:ascii="TH SarabunPSK" w:eastAsia="Calibri" w:hAnsi="TH SarabunPSK" w:cs="TH SarabunPSK" w:hint="cs"/>
          <w:spacing w:val="-16"/>
          <w:sz w:val="32"/>
          <w:szCs w:val="32"/>
          <w:cs/>
        </w:rPr>
        <w:t xml:space="preserve"> </w:t>
      </w:r>
      <w:r w:rsidRPr="0076206A">
        <w:rPr>
          <w:rFonts w:ascii="TH SarabunPSK" w:eastAsia="Calibri" w:hAnsi="TH SarabunPSK" w:cs="TH SarabunPSK"/>
          <w:spacing w:val="-16"/>
          <w:sz w:val="32"/>
          <w:szCs w:val="32"/>
          <w:cs/>
        </w:rPr>
        <w:t>เพื่อพัฒนาสู่เป้าหมายที่กำหนด</w:t>
      </w:r>
      <w:r w:rsidRPr="0076206A">
        <w:rPr>
          <w:rFonts w:ascii="TH SarabunPSK" w:eastAsia="Calibri" w:hAnsi="TH SarabunPSK" w:cs="TH SarabunPSK"/>
          <w:spacing w:val="-16"/>
          <w:sz w:val="32"/>
          <w:szCs w:val="32"/>
        </w:rPr>
        <w:t xml:space="preserve"> </w:t>
      </w:r>
    </w:p>
    <w:p w:rsidR="005553A5" w:rsidRDefault="003030D1" w:rsidP="005553A5">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r>
        <w:rPr>
          <w:rFonts w:ascii="TH SarabunPSK" w:hAnsi="TH SarabunPSK" w:cs="TH SarabunPSK" w:hint="cs"/>
          <w:sz w:val="32"/>
          <w:szCs w:val="32"/>
          <w:cs/>
        </w:rPr>
        <w:t>กระบวนการนำองค์กร</w:t>
      </w:r>
      <w:r w:rsidR="008F30A3">
        <w:rPr>
          <w:rFonts w:ascii="TH SarabunPSK" w:hAnsi="TH SarabunPSK" w:cs="TH SarabunPSK" w:hint="cs"/>
          <w:sz w:val="32"/>
          <w:szCs w:val="32"/>
          <w:cs/>
        </w:rPr>
        <w:t xml:space="preserve"> </w:t>
      </w:r>
      <w:r w:rsidR="00B128A6" w:rsidRPr="0076206A">
        <w:rPr>
          <w:rFonts w:ascii="TH SarabunPSK" w:eastAsia="Calibri" w:hAnsi="TH SarabunPSK" w:cs="TH SarabunPSK" w:hint="cs"/>
          <w:spacing w:val="-16"/>
          <w:sz w:val="32"/>
          <w:szCs w:val="32"/>
          <w:cs/>
        </w:rPr>
        <w:t>ได้นำ</w:t>
      </w:r>
      <w:r w:rsidR="00B128A6" w:rsidRPr="0076206A">
        <w:rPr>
          <w:rFonts w:ascii="TH SarabunPSK" w:eastAsia="Calibri" w:hAnsi="TH SarabunPSK" w:cs="TH SarabunPSK"/>
          <w:spacing w:val="-16"/>
          <w:sz w:val="32"/>
          <w:szCs w:val="32"/>
          <w:cs/>
        </w:rPr>
        <w:t>ระบบการนำองค์การ</w:t>
      </w:r>
      <w:r w:rsidR="00B128A6" w:rsidRPr="0076206A">
        <w:rPr>
          <w:rFonts w:ascii="TH SarabunPSK" w:eastAsia="Calibri" w:hAnsi="TH SarabunPSK" w:cs="TH SarabunPSK" w:hint="cs"/>
          <w:spacing w:val="-16"/>
          <w:sz w:val="32"/>
          <w:szCs w:val="32"/>
          <w:cs/>
        </w:rPr>
        <w:t>ของ</w:t>
      </w:r>
      <w:r w:rsidR="00B128A6" w:rsidRPr="0076206A">
        <w:rPr>
          <w:rFonts w:ascii="TH SarabunPSK" w:eastAsia="Calibri" w:hAnsi="TH SarabunPSK" w:cs="TH SarabunPSK"/>
          <w:spacing w:val="-16"/>
          <w:sz w:val="32"/>
          <w:szCs w:val="32"/>
          <w:cs/>
        </w:rPr>
        <w:t xml:space="preserve"> </w:t>
      </w:r>
      <w:r w:rsidR="00B128A6">
        <w:rPr>
          <w:rFonts w:ascii="TH SarabunPSK" w:eastAsia="Calibri" w:hAnsi="TH SarabunPSK" w:cs="TH SarabunPSK" w:hint="cs"/>
          <w:spacing w:val="-16"/>
          <w:sz w:val="32"/>
          <w:szCs w:val="32"/>
          <w:cs/>
        </w:rPr>
        <w:t>สสจ.หนองคาย</w:t>
      </w:r>
      <w:r w:rsidR="00B128A6" w:rsidRPr="0076206A">
        <w:rPr>
          <w:rFonts w:ascii="TH SarabunPSK" w:eastAsia="Calibri" w:hAnsi="TH SarabunPSK" w:cs="TH SarabunPSK"/>
          <w:spacing w:val="-16"/>
          <w:sz w:val="32"/>
          <w:szCs w:val="32"/>
        </w:rPr>
        <w:t xml:space="preserve"> </w:t>
      </w:r>
      <w:r w:rsidR="00B128A6" w:rsidRPr="0076206A">
        <w:rPr>
          <w:rFonts w:ascii="TH SarabunPSK" w:eastAsia="Calibri" w:hAnsi="TH SarabunPSK" w:cs="TH SarabunPSK"/>
          <w:spacing w:val="-16"/>
          <w:sz w:val="32"/>
          <w:szCs w:val="32"/>
          <w:cs/>
        </w:rPr>
        <w:t>(</w:t>
      </w:r>
      <w:r w:rsidR="00B128A6">
        <w:rPr>
          <w:rFonts w:ascii="TH SarabunPSK" w:eastAsia="Calibri" w:hAnsi="TH SarabunPSK" w:cs="TH SarabunPSK"/>
          <w:spacing w:val="-16"/>
          <w:sz w:val="32"/>
          <w:szCs w:val="32"/>
        </w:rPr>
        <w:t>NKPH  Leadership System : NK</w:t>
      </w:r>
      <w:r w:rsidR="00B128A6" w:rsidRPr="0076206A">
        <w:rPr>
          <w:rFonts w:ascii="TH SarabunPSK" w:eastAsia="Calibri" w:hAnsi="TH SarabunPSK" w:cs="TH SarabunPSK"/>
          <w:spacing w:val="-16"/>
          <w:sz w:val="32"/>
          <w:szCs w:val="32"/>
        </w:rPr>
        <w:t xml:space="preserve">LS) </w:t>
      </w:r>
      <w:r w:rsidR="00B128A6">
        <w:rPr>
          <w:rFonts w:ascii="TH SarabunPSK" w:eastAsia="Calibri" w:hAnsi="TH SarabunPSK" w:cs="TH SarabunPSK" w:hint="cs"/>
          <w:spacing w:val="-16"/>
          <w:sz w:val="32"/>
          <w:szCs w:val="32"/>
          <w:cs/>
        </w:rPr>
        <w:t xml:space="preserve"> </w:t>
      </w:r>
      <w:r w:rsidR="00B128A6" w:rsidRPr="0076206A">
        <w:rPr>
          <w:rFonts w:ascii="TH SarabunPSK" w:eastAsia="Calibri" w:hAnsi="TH SarabunPSK" w:cs="TH SarabunPSK" w:hint="cs"/>
          <w:spacing w:val="-16"/>
          <w:sz w:val="32"/>
          <w:szCs w:val="32"/>
          <w:cs/>
        </w:rPr>
        <w:t>ที่กำหนดขึ้น</w:t>
      </w:r>
      <w:r w:rsidR="00B128A6" w:rsidRPr="0076206A">
        <w:rPr>
          <w:rFonts w:ascii="TH SarabunPSK" w:eastAsia="Calibri" w:hAnsi="TH SarabunPSK" w:cs="TH SarabunPSK"/>
          <w:spacing w:val="-16"/>
          <w:sz w:val="32"/>
          <w:szCs w:val="32"/>
          <w:cs/>
        </w:rPr>
        <w:t>พัฒนา</w:t>
      </w:r>
      <w:r w:rsidR="00B128A6" w:rsidRPr="0076206A">
        <w:rPr>
          <w:rFonts w:ascii="TH SarabunPSK" w:eastAsia="Calibri" w:hAnsi="TH SarabunPSK" w:cs="TH SarabunPSK" w:hint="cs"/>
          <w:spacing w:val="-16"/>
          <w:sz w:val="32"/>
          <w:szCs w:val="32"/>
          <w:cs/>
        </w:rPr>
        <w:t>มา</w:t>
      </w:r>
      <w:r w:rsidR="00B128A6" w:rsidRPr="0076206A">
        <w:rPr>
          <w:rFonts w:ascii="TH SarabunPSK" w:eastAsia="Calibri" w:hAnsi="TH SarabunPSK" w:cs="TH SarabunPSK"/>
          <w:spacing w:val="-16"/>
          <w:sz w:val="32"/>
          <w:szCs w:val="32"/>
          <w:cs/>
        </w:rPr>
        <w:t>จากแนวคิด</w:t>
      </w:r>
      <w:r w:rsidR="00B128A6" w:rsidRPr="0076206A">
        <w:rPr>
          <w:rFonts w:ascii="TH SarabunPSK" w:eastAsia="Calibri" w:hAnsi="TH SarabunPSK" w:cs="TH SarabunPSK"/>
          <w:spacing w:val="-16"/>
          <w:sz w:val="32"/>
          <w:szCs w:val="32"/>
        </w:rPr>
        <w:t xml:space="preserve"> PMQA</w:t>
      </w:r>
      <w:r w:rsidR="00B128A6" w:rsidRPr="0076206A">
        <w:rPr>
          <w:rFonts w:ascii="TH SarabunPSK" w:eastAsia="Calibri" w:hAnsi="TH SarabunPSK" w:cs="TH SarabunPSK" w:hint="cs"/>
          <w:spacing w:val="-16"/>
          <w:sz w:val="32"/>
          <w:szCs w:val="32"/>
          <w:cs/>
        </w:rPr>
        <w:t xml:space="preserve"> เน้นก</w:t>
      </w:r>
      <w:r w:rsidR="00B128A6" w:rsidRPr="0076206A">
        <w:rPr>
          <w:rFonts w:ascii="TH SarabunPSK" w:eastAsia="Calibri" w:hAnsi="TH SarabunPSK" w:cs="TH SarabunPSK"/>
          <w:spacing w:val="-16"/>
          <w:sz w:val="32"/>
          <w:szCs w:val="32"/>
          <w:cs/>
        </w:rPr>
        <w:t>ารมีส่วนร่วมของ</w:t>
      </w:r>
      <w:r w:rsidR="00B128A6" w:rsidRPr="0076206A">
        <w:rPr>
          <w:rFonts w:ascii="TH SarabunPSK" w:eastAsia="Calibri" w:hAnsi="TH SarabunPSK" w:cs="TH SarabunPSK" w:hint="cs"/>
          <w:spacing w:val="-16"/>
          <w:sz w:val="32"/>
          <w:szCs w:val="32"/>
          <w:cs/>
        </w:rPr>
        <w:t>บุคลากร ผู้รับบริการและผู้มีส่วนได้ส่วนเสีย คู่ความร่วมมือ พันธมิตร และผู้ส่งมอบ มา</w:t>
      </w:r>
      <w:r w:rsidR="00B128A6" w:rsidRPr="0076206A">
        <w:rPr>
          <w:rFonts w:ascii="TH SarabunPSK" w:eastAsia="Calibri" w:hAnsi="TH SarabunPSK" w:cs="TH SarabunPSK"/>
          <w:spacing w:val="-16"/>
          <w:sz w:val="32"/>
          <w:szCs w:val="32"/>
          <w:cs/>
        </w:rPr>
        <w:t>ยึดถือปฏิบัติและใช้เป็นกรอบในการบูรณาการและการบริหารจัดการองค์การเพื่อ</w:t>
      </w:r>
      <w:r w:rsidR="00B128A6" w:rsidRPr="0076206A">
        <w:rPr>
          <w:rFonts w:ascii="TH SarabunPSK" w:eastAsia="Calibri" w:hAnsi="TH SarabunPSK" w:cs="TH SarabunPSK" w:hint="cs"/>
          <w:spacing w:val="-16"/>
          <w:sz w:val="32"/>
          <w:szCs w:val="32"/>
          <w:cs/>
        </w:rPr>
        <w:t xml:space="preserve">ขับเคลื่อน </w:t>
      </w:r>
      <w:r w:rsidR="00B128A6">
        <w:rPr>
          <w:rFonts w:ascii="TH SarabunPSK" w:eastAsia="Calibri" w:hAnsi="TH SarabunPSK" w:cs="TH SarabunPSK" w:hint="cs"/>
          <w:spacing w:val="-16"/>
          <w:sz w:val="32"/>
          <w:szCs w:val="32"/>
          <w:cs/>
        </w:rPr>
        <w:t>สสจ.หนองคาย</w:t>
      </w:r>
      <w:r w:rsidR="00B128A6" w:rsidRPr="0076206A">
        <w:rPr>
          <w:rFonts w:ascii="TH SarabunPSK" w:eastAsia="Calibri" w:hAnsi="TH SarabunPSK" w:cs="TH SarabunPSK"/>
          <w:spacing w:val="-16"/>
          <w:sz w:val="32"/>
          <w:szCs w:val="32"/>
        </w:rPr>
        <w:t xml:space="preserve"> </w:t>
      </w:r>
      <w:r w:rsidR="00B128A6" w:rsidRPr="0076206A">
        <w:rPr>
          <w:rFonts w:ascii="TH SarabunPSK" w:eastAsia="Calibri" w:hAnsi="TH SarabunPSK" w:cs="TH SarabunPSK"/>
          <w:spacing w:val="-16"/>
          <w:sz w:val="32"/>
          <w:szCs w:val="32"/>
          <w:cs/>
        </w:rPr>
        <w:t>สู่การบรรลุวิสัยทัศน์ พันธกิจ เป้าประสงค์</w:t>
      </w:r>
      <w:r w:rsidR="00E45885">
        <w:rPr>
          <w:rFonts w:ascii="TH SarabunPSK" w:eastAsia="Calibri" w:hAnsi="TH SarabunPSK" w:cs="TH SarabunPSK" w:hint="cs"/>
          <w:spacing w:val="-16"/>
          <w:sz w:val="32"/>
          <w:szCs w:val="32"/>
          <w:cs/>
        </w:rPr>
        <w:t xml:space="preserve"> </w:t>
      </w:r>
      <w:r w:rsidR="00B128A6" w:rsidRPr="0076206A">
        <w:rPr>
          <w:rFonts w:ascii="TH SarabunPSK" w:eastAsia="Calibri" w:hAnsi="TH SarabunPSK" w:cs="TH SarabunPSK"/>
          <w:spacing w:val="-16"/>
          <w:sz w:val="32"/>
          <w:szCs w:val="32"/>
          <w:cs/>
        </w:rPr>
        <w:t>อย่างมีประสิทธิภาพ</w:t>
      </w:r>
      <w:r w:rsidR="00B128A6" w:rsidRPr="0076206A">
        <w:rPr>
          <w:rFonts w:ascii="TH SarabunPSK" w:eastAsia="Calibri" w:hAnsi="TH SarabunPSK" w:cs="TH SarabunPSK" w:hint="cs"/>
          <w:spacing w:val="-16"/>
          <w:sz w:val="32"/>
          <w:szCs w:val="32"/>
          <w:cs/>
        </w:rPr>
        <w:t>และ</w:t>
      </w:r>
      <w:r w:rsidR="00B128A6" w:rsidRPr="0076206A">
        <w:rPr>
          <w:rFonts w:ascii="TH SarabunPSK" w:eastAsia="Calibri" w:hAnsi="TH SarabunPSK" w:cs="TH SarabunPSK"/>
          <w:spacing w:val="-16"/>
          <w:sz w:val="32"/>
          <w:szCs w:val="32"/>
          <w:cs/>
        </w:rPr>
        <w:t>ประสิทธิผล</w:t>
      </w:r>
      <w:r w:rsidR="00B128A6" w:rsidRPr="0076206A">
        <w:rPr>
          <w:rFonts w:ascii="TH SarabunPSK" w:eastAsia="Calibri" w:hAnsi="TH SarabunPSK" w:cs="TH SarabunPSK" w:hint="cs"/>
          <w:spacing w:val="-16"/>
          <w:sz w:val="32"/>
          <w:szCs w:val="32"/>
          <w:cs/>
        </w:rPr>
        <w:t>ภายใต้ระบบ</w:t>
      </w:r>
      <w:r w:rsidR="00B128A6" w:rsidRPr="0076206A">
        <w:rPr>
          <w:rFonts w:ascii="TH SarabunPSK" w:eastAsia="Calibri" w:hAnsi="TH SarabunPSK" w:cs="TH SarabunPSK"/>
          <w:spacing w:val="-16"/>
          <w:sz w:val="32"/>
          <w:szCs w:val="32"/>
          <w:cs/>
        </w:rPr>
        <w:t xml:space="preserve">ธรรมาภิบาล </w:t>
      </w:r>
      <w:r w:rsidR="00B128A6" w:rsidRPr="0076206A">
        <w:rPr>
          <w:rFonts w:ascii="TH SarabunPSK" w:eastAsia="Calibri" w:hAnsi="TH SarabunPSK" w:cs="TH SarabunPSK" w:hint="cs"/>
          <w:spacing w:val="-16"/>
          <w:sz w:val="32"/>
          <w:szCs w:val="32"/>
          <w:cs/>
        </w:rPr>
        <w:t>ซึ่งมี</w:t>
      </w:r>
      <w:r w:rsidR="00B128A6" w:rsidRPr="0076206A">
        <w:rPr>
          <w:rFonts w:ascii="TH SarabunPSK" w:eastAsia="Calibri" w:hAnsi="TH SarabunPSK" w:cs="TH SarabunPSK"/>
          <w:spacing w:val="-16"/>
          <w:sz w:val="32"/>
          <w:szCs w:val="32"/>
          <w:cs/>
        </w:rPr>
        <w:t>การทบทวน</w:t>
      </w:r>
      <w:r w:rsidR="00B128A6" w:rsidRPr="0076206A">
        <w:rPr>
          <w:rFonts w:ascii="TH SarabunPSK" w:eastAsia="Calibri" w:hAnsi="TH SarabunPSK" w:cs="TH SarabunPSK" w:hint="cs"/>
          <w:spacing w:val="-16"/>
          <w:sz w:val="32"/>
          <w:szCs w:val="32"/>
          <w:cs/>
        </w:rPr>
        <w:t>ระบบการนำองค์การ</w:t>
      </w:r>
      <w:r w:rsidR="00B128A6" w:rsidRPr="0076206A">
        <w:rPr>
          <w:rFonts w:ascii="TH SarabunPSK" w:eastAsia="Calibri" w:hAnsi="TH SarabunPSK" w:cs="TH SarabunPSK"/>
          <w:spacing w:val="-16"/>
          <w:sz w:val="32"/>
          <w:szCs w:val="32"/>
          <w:cs/>
        </w:rPr>
        <w:t>เป็นประจำทุกป</w:t>
      </w:r>
      <w:r w:rsidR="00B128A6" w:rsidRPr="0076206A">
        <w:rPr>
          <w:rFonts w:ascii="TH SarabunPSK" w:eastAsia="Calibri" w:hAnsi="TH SarabunPSK" w:cs="TH SarabunPSK" w:hint="cs"/>
          <w:spacing w:val="-16"/>
          <w:sz w:val="32"/>
          <w:szCs w:val="32"/>
          <w:cs/>
        </w:rPr>
        <w:t xml:space="preserve">ี </w:t>
      </w:r>
      <w:r w:rsidR="00B128A6" w:rsidRPr="0076206A">
        <w:rPr>
          <w:rFonts w:ascii="TH SarabunPSK" w:eastAsia="Calibri" w:hAnsi="TH SarabunPSK" w:cs="TH SarabunPSK"/>
          <w:spacing w:val="-16"/>
          <w:sz w:val="32"/>
          <w:szCs w:val="32"/>
          <w:cs/>
        </w:rPr>
        <w:t>เพื่อปรับปรุงให้มี</w:t>
      </w:r>
      <w:r w:rsidR="00B128A6" w:rsidRPr="0076206A">
        <w:rPr>
          <w:rFonts w:ascii="TH SarabunPSK" w:eastAsia="Calibri" w:hAnsi="TH SarabunPSK" w:cs="TH SarabunPSK" w:hint="cs"/>
          <w:spacing w:val="-16"/>
          <w:sz w:val="32"/>
          <w:szCs w:val="32"/>
          <w:cs/>
        </w:rPr>
        <w:t xml:space="preserve">ความสอดคล้องทันต่อสถานการณ์และความต้องการของผู้รับบริการและผู้มีส่วนได้ส่วนเสีย </w:t>
      </w:r>
      <w:r w:rsidR="00B128A6" w:rsidRPr="0076206A">
        <w:rPr>
          <w:rFonts w:ascii="TH SarabunPSK" w:eastAsia="Calibri" w:hAnsi="TH SarabunPSK" w:cs="TH SarabunPSK"/>
          <w:spacing w:val="-16"/>
          <w:sz w:val="32"/>
          <w:szCs w:val="32"/>
          <w:cs/>
        </w:rPr>
        <w:t>เกิดความพึงพอใจในทุกกลุ่มอย่างสมดุล</w:t>
      </w:r>
      <w:r w:rsidR="00B128A6" w:rsidRPr="0076206A">
        <w:rPr>
          <w:rFonts w:ascii="TH SarabunPSK" w:eastAsia="Calibri" w:hAnsi="TH SarabunPSK" w:cs="TH SarabunPSK" w:hint="cs"/>
          <w:spacing w:val="-16"/>
          <w:sz w:val="32"/>
          <w:szCs w:val="32"/>
          <w:cs/>
        </w:rPr>
        <w:t>ที่คำนึงถึงความยืดหยุ่น</w:t>
      </w:r>
      <w:r w:rsidR="00B128A6" w:rsidRPr="0076206A">
        <w:rPr>
          <w:rFonts w:ascii="TH SarabunPSK" w:eastAsia="Calibri" w:hAnsi="TH SarabunPSK" w:cs="TH SarabunPSK"/>
          <w:spacing w:val="-16"/>
          <w:sz w:val="32"/>
          <w:szCs w:val="32"/>
          <w:cs/>
        </w:rPr>
        <w:t>คล่องตัว</w:t>
      </w:r>
      <w:r w:rsidR="00B128A6" w:rsidRPr="0076206A">
        <w:rPr>
          <w:rFonts w:ascii="TH SarabunPSK" w:eastAsia="Calibri" w:hAnsi="TH SarabunPSK" w:cs="TH SarabunPSK" w:hint="cs"/>
          <w:spacing w:val="-16"/>
          <w:sz w:val="32"/>
          <w:szCs w:val="32"/>
          <w:cs/>
        </w:rPr>
        <w:t xml:space="preserve"> </w:t>
      </w:r>
      <w:r w:rsidR="00B128A6" w:rsidRPr="0076206A">
        <w:rPr>
          <w:rFonts w:ascii="TH SarabunPSK" w:eastAsia="Calibri" w:hAnsi="TH SarabunPSK" w:cs="TH SarabunPSK"/>
          <w:spacing w:val="-16"/>
          <w:sz w:val="32"/>
          <w:szCs w:val="32"/>
          <w:cs/>
        </w:rPr>
        <w:t>และความไวในการตอบสนองต่อสถานการณ์ของสภาพแวดล้อมที่เปลี่ยนแปลง</w:t>
      </w:r>
      <w:r w:rsidR="00B128A6" w:rsidRPr="0076206A">
        <w:rPr>
          <w:rFonts w:ascii="TH SarabunPSK" w:eastAsia="Calibri" w:hAnsi="TH SarabunPSK" w:cs="TH SarabunPSK" w:hint="cs"/>
          <w:spacing w:val="-16"/>
          <w:sz w:val="32"/>
          <w:szCs w:val="32"/>
          <w:cs/>
        </w:rPr>
        <w:t>และใช้</w:t>
      </w:r>
      <w:r w:rsidR="00B128A6" w:rsidRPr="0076206A">
        <w:rPr>
          <w:rFonts w:ascii="TH SarabunPSK" w:eastAsia="Calibri" w:hAnsi="TH SarabunPSK" w:cs="TH SarabunPSK"/>
          <w:spacing w:val="-16"/>
          <w:sz w:val="32"/>
          <w:szCs w:val="32"/>
          <w:cs/>
        </w:rPr>
        <w:t>เป็นกรอบการประเมินผู้บริหารด้านการนำองค์การ</w:t>
      </w:r>
      <w:r w:rsidR="00E45885">
        <w:rPr>
          <w:rFonts w:ascii="TH SarabunPSK" w:hAnsi="TH SarabunPSK" w:cs="TH SarabunPSK" w:hint="cs"/>
          <w:sz w:val="32"/>
          <w:szCs w:val="32"/>
          <w:cs/>
        </w:rPr>
        <w:t xml:space="preserve"> ดัง</w:t>
      </w:r>
    </w:p>
    <w:p w:rsidR="00CE7198" w:rsidRDefault="005553A5" w:rsidP="00CE7198">
      <w:pPr>
        <w:tabs>
          <w:tab w:val="left" w:pos="0"/>
          <w:tab w:val="left" w:pos="851"/>
        </w:tabs>
        <w:spacing w:after="0" w:line="400" w:lineRule="exact"/>
        <w:contextualSpacing/>
        <w:jc w:val="thaiDistribute"/>
        <w:rPr>
          <w:rFonts w:ascii="TH SarabunPSK" w:eastAsia="+mn-ea" w:hAnsi="TH SarabunPSK" w:cs="TH SarabunPSK"/>
          <w:color w:val="000000"/>
          <w:spacing w:val="-16"/>
          <w:sz w:val="32"/>
          <w:szCs w:val="32"/>
        </w:rPr>
      </w:pPr>
      <w:r>
        <w:rPr>
          <w:rFonts w:ascii="TH SarabunPSK" w:hAnsi="TH SarabunPSK" w:cs="TH SarabunPSK" w:hint="cs"/>
          <w:sz w:val="32"/>
          <w:szCs w:val="32"/>
          <w:cs/>
        </w:rPr>
        <w:t>การถ่ายทอดสู่การปฏิบัติ</w:t>
      </w:r>
      <w:r w:rsidR="00CE7198">
        <w:rPr>
          <w:rFonts w:ascii="TH SarabunPSK" w:eastAsia="+mn-ea" w:hAnsi="TH SarabunPSK" w:cs="TH SarabunPSK" w:hint="cs"/>
          <w:color w:val="000000"/>
          <w:spacing w:val="-16"/>
          <w:sz w:val="32"/>
          <w:szCs w:val="32"/>
          <w:cs/>
        </w:rPr>
        <w:t xml:space="preserve">โดยมีการสื่อสาร </w:t>
      </w:r>
      <w:r w:rsidR="00CE7198">
        <w:rPr>
          <w:rFonts w:ascii="TH SarabunPSK" w:eastAsia="+mn-ea" w:hAnsi="TH SarabunPSK" w:cs="TH SarabunPSK"/>
          <w:color w:val="000000"/>
          <w:spacing w:val="-16"/>
          <w:sz w:val="32"/>
          <w:szCs w:val="32"/>
          <w:lang w:val="en-SG"/>
        </w:rPr>
        <w:t xml:space="preserve">2 </w:t>
      </w:r>
      <w:r w:rsidR="00CE7198">
        <w:rPr>
          <w:rFonts w:ascii="TH SarabunPSK" w:eastAsia="+mn-ea" w:hAnsi="TH SarabunPSK" w:cs="TH SarabunPSK" w:hint="cs"/>
          <w:color w:val="000000"/>
          <w:spacing w:val="-16"/>
          <w:sz w:val="32"/>
          <w:szCs w:val="32"/>
          <w:cs/>
          <w:lang w:val="en-SG"/>
        </w:rPr>
        <w:t>ทาง</w:t>
      </w:r>
      <w:r w:rsidR="00CE7198">
        <w:rPr>
          <w:rFonts w:ascii="TH SarabunPSK" w:eastAsia="+mn-ea" w:hAnsi="TH SarabunPSK" w:cs="TH SarabunPSK" w:hint="cs"/>
          <w:color w:val="000000"/>
          <w:spacing w:val="-16"/>
          <w:sz w:val="32"/>
          <w:szCs w:val="32"/>
          <w:cs/>
        </w:rPr>
        <w:t xml:space="preserve">สู่ผู้ปฏิบัติในพื้นที่ และให้ความสำคัญกับการสื่อสารให้กับประชาชนได้รับทราบข้อมูล กิจกรรมการดำเนินงานและเผยแพร่องค์ความรู้ด้านสุขภาพ การสร้างสุขภาพในชุมชน ครอบครัว และตนเองให้มีความรอบรู้ด้านสุขภาพ และการจัดทำคำรับรองการปฏิบัติราชการของผู้บริหารระดับจังหวัด ผู้บริหารระดับอำเภอ ตำบล สู่ระดับบุคคล เพื่อถ่ายทอดระบบงานไปสู่ทุกส่วนงานด้านสาธารณสุขของจังหวัดหนองคาย </w:t>
      </w:r>
      <w:r w:rsidR="00F00E3B">
        <w:rPr>
          <w:rFonts w:ascii="TH SarabunPSK" w:eastAsia="+mn-ea" w:hAnsi="TH SarabunPSK" w:cs="TH SarabunPSK" w:hint="cs"/>
          <w:color w:val="000000"/>
          <w:spacing w:val="-16"/>
          <w:sz w:val="32"/>
          <w:szCs w:val="32"/>
          <w:cs/>
        </w:rPr>
        <w:t xml:space="preserve">ดังภาพที่ </w:t>
      </w:r>
      <w:r w:rsidR="00B702BA">
        <w:rPr>
          <w:rFonts w:ascii="TH SarabunPSK" w:eastAsia="+mn-ea" w:hAnsi="TH SarabunPSK" w:cs="TH SarabunPSK"/>
          <w:color w:val="000000"/>
          <w:spacing w:val="-16"/>
          <w:sz w:val="32"/>
          <w:szCs w:val="32"/>
        </w:rPr>
        <w:t>2</w:t>
      </w:r>
      <w:r w:rsidR="00CE7198">
        <w:rPr>
          <w:rFonts w:ascii="TH SarabunPSK" w:eastAsia="+mn-ea" w:hAnsi="TH SarabunPSK" w:cs="TH SarabunPSK"/>
          <w:color w:val="000000"/>
          <w:spacing w:val="-16"/>
          <w:sz w:val="32"/>
          <w:szCs w:val="32"/>
        </w:rPr>
        <w:t xml:space="preserve"> </w:t>
      </w:r>
    </w:p>
    <w:p w:rsidR="009E5C7A" w:rsidRPr="00CE7198" w:rsidRDefault="00CE7198" w:rsidP="00C82D1B">
      <w:pPr>
        <w:pStyle w:val="ListParagraph"/>
        <w:spacing w:line="400" w:lineRule="exact"/>
        <w:ind w:left="0"/>
        <w:rPr>
          <w:rFonts w:ascii="TH SarabunPSK" w:hAnsi="TH SarabunPSK" w:cs="TH SarabunPSK"/>
          <w:sz w:val="32"/>
          <w:szCs w:val="32"/>
          <w:cs/>
        </w:rPr>
      </w:pPr>
      <w:r>
        <w:rPr>
          <w:rFonts w:ascii="TH SarabunPSK" w:hAnsi="TH SarabunPSK" w:cs="TH SarabunPSK"/>
          <w:b/>
          <w:bCs/>
          <w:noProof/>
          <w:spacing w:val="-16"/>
          <w:sz w:val="32"/>
          <w:szCs w:val="32"/>
        </w:rPr>
        <w:lastRenderedPageBreak/>
        <w:drawing>
          <wp:anchor distT="0" distB="0" distL="114300" distR="114300" simplePos="0" relativeHeight="251756544" behindDoc="1" locked="0" layoutInCell="1" allowOverlap="1" wp14:anchorId="6F8FB741" wp14:editId="77762927">
            <wp:simplePos x="0" y="0"/>
            <wp:positionH relativeFrom="column">
              <wp:posOffset>212090</wp:posOffset>
            </wp:positionH>
            <wp:positionV relativeFrom="paragraph">
              <wp:posOffset>-59055</wp:posOffset>
            </wp:positionV>
            <wp:extent cx="5165725" cy="3708400"/>
            <wp:effectExtent l="0" t="0" r="0" b="6350"/>
            <wp:wrapThrough wrapText="bothSides">
              <wp:wrapPolygon edited="0">
                <wp:start x="0" y="0"/>
                <wp:lineTo x="0" y="21526"/>
                <wp:lineTo x="21507" y="21526"/>
                <wp:lineTo x="21507" y="0"/>
                <wp:lineTo x="0" y="0"/>
              </wp:wrapPolygon>
            </wp:wrapThrough>
            <wp:docPr id="185" name="รูปภาพ 185" descr="C:\Users\ppang\Documents\PMQA\PMQA_2560\phase3\จากแอน\ผั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pang\Documents\PMQA\PMQA_2560\phase3\จากแอน\ผัง.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725"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885" w:rsidRDefault="00E45885"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CE7198" w:rsidRDefault="00CE7198" w:rsidP="00C82D1B">
      <w:pPr>
        <w:pStyle w:val="ListParagraph"/>
        <w:spacing w:line="400" w:lineRule="exact"/>
        <w:ind w:left="0"/>
        <w:rPr>
          <w:rFonts w:ascii="TH SarabunPSK" w:hAnsi="TH SarabunPSK" w:cs="TH SarabunPSK"/>
          <w:sz w:val="32"/>
          <w:szCs w:val="32"/>
        </w:rPr>
      </w:pPr>
    </w:p>
    <w:p w:rsidR="002141E1" w:rsidRDefault="002141E1" w:rsidP="00C82D1B">
      <w:pPr>
        <w:pStyle w:val="ListParagraph"/>
        <w:spacing w:line="400" w:lineRule="exact"/>
        <w:ind w:left="0"/>
        <w:rPr>
          <w:rFonts w:ascii="TH SarabunPSK" w:hAnsi="TH SarabunPSK" w:cs="TH SarabunPSK"/>
          <w:sz w:val="32"/>
          <w:szCs w:val="32"/>
        </w:rPr>
      </w:pPr>
      <w:r>
        <w:rPr>
          <w:rFonts w:ascii="TH SarabunPSK" w:hAnsi="TH SarabunPSK" w:cs="TH SarabunPSK" w:hint="cs"/>
          <w:sz w:val="32"/>
          <w:szCs w:val="32"/>
          <w:cs/>
        </w:rPr>
        <w:t xml:space="preserve">ภาพที่ </w:t>
      </w:r>
      <w:r w:rsidR="00744A1B">
        <w:rPr>
          <w:rFonts w:ascii="TH SarabunPSK" w:hAnsi="TH SarabunPSK" w:cs="TH SarabunPSK"/>
          <w:sz w:val="32"/>
          <w:szCs w:val="32"/>
        </w:rPr>
        <w:t>2</w:t>
      </w:r>
      <w:r>
        <w:rPr>
          <w:rFonts w:ascii="TH SarabunPSK" w:hAnsi="TH SarabunPSK" w:cs="TH SarabunPSK"/>
          <w:sz w:val="32"/>
          <w:szCs w:val="32"/>
        </w:rPr>
        <w:t xml:space="preserve"> </w:t>
      </w:r>
      <w:r>
        <w:rPr>
          <w:rFonts w:ascii="TH SarabunPSK" w:eastAsia="Calibri" w:hAnsi="TH SarabunPSK" w:cs="TH SarabunPSK" w:hint="cs"/>
          <w:spacing w:val="-16"/>
          <w:sz w:val="32"/>
          <w:szCs w:val="32"/>
          <w:cs/>
        </w:rPr>
        <w:t>โครงสร้างการนำองค์การ  การกำหนดวิสัยทัศน์ ยุทธศาสตร์ การสื่อสาร</w:t>
      </w:r>
      <w:r>
        <w:rPr>
          <w:rFonts w:ascii="TH SarabunPSK" w:eastAsia="Calibri" w:hAnsi="TH SarabunPSK" w:cs="TH SarabunPSK"/>
          <w:spacing w:val="-16"/>
          <w:sz w:val="32"/>
          <w:szCs w:val="32"/>
        </w:rPr>
        <w:t xml:space="preserve"> </w:t>
      </w:r>
      <w:r>
        <w:rPr>
          <w:rFonts w:ascii="TH SarabunPSK" w:eastAsia="Calibri" w:hAnsi="TH SarabunPSK" w:cs="TH SarabunPSK" w:hint="cs"/>
          <w:spacing w:val="-16"/>
          <w:sz w:val="32"/>
          <w:szCs w:val="32"/>
          <w:cs/>
        </w:rPr>
        <w:t>การถ่ายทอดสู่การปฏิบัติ</w:t>
      </w:r>
    </w:p>
    <w:p w:rsidR="00E860F7" w:rsidRDefault="00E860F7" w:rsidP="00C82D1B">
      <w:pPr>
        <w:pStyle w:val="ListParagraph"/>
        <w:spacing w:line="400" w:lineRule="exact"/>
        <w:ind w:left="0"/>
        <w:rPr>
          <w:rFonts w:ascii="TH SarabunPSK" w:hAnsi="TH SarabunPSK" w:cs="TH SarabunPSK"/>
          <w:b/>
          <w:bCs/>
          <w:sz w:val="32"/>
          <w:szCs w:val="32"/>
        </w:rPr>
      </w:pPr>
      <w:r>
        <w:rPr>
          <w:rFonts w:ascii="TH SarabunPSK" w:hAnsi="TH SarabunPSK" w:cs="TH SarabunPSK" w:hint="cs"/>
          <w:b/>
          <w:bCs/>
          <w:sz w:val="32"/>
          <w:szCs w:val="32"/>
          <w:cs/>
        </w:rPr>
        <w:t>การนำองค์การอย่างมีธรรมาภิบาล</w:t>
      </w:r>
    </w:p>
    <w:p w:rsidR="00744A1B" w:rsidRDefault="00744A1B" w:rsidP="00744A1B">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r>
        <w:rPr>
          <w:rFonts w:ascii="TH SarabunPSK" w:eastAsia="Calibri" w:hAnsi="TH SarabunPSK" w:cs="TH SarabunPSK"/>
          <w:noProof/>
          <w:spacing w:val="-16"/>
          <w:sz w:val="32"/>
          <w:szCs w:val="32"/>
        </w:rPr>
        <w:drawing>
          <wp:anchor distT="0" distB="0" distL="114300" distR="114300" simplePos="0" relativeHeight="251762688" behindDoc="1" locked="0" layoutInCell="1" allowOverlap="1" wp14:anchorId="64B0D5F9" wp14:editId="6F0D96FB">
            <wp:simplePos x="0" y="0"/>
            <wp:positionH relativeFrom="column">
              <wp:posOffset>2534285</wp:posOffset>
            </wp:positionH>
            <wp:positionV relativeFrom="paragraph">
              <wp:posOffset>2169160</wp:posOffset>
            </wp:positionV>
            <wp:extent cx="2845435" cy="2596515"/>
            <wp:effectExtent l="0" t="0" r="0" b="0"/>
            <wp:wrapThrough wrapText="bothSides">
              <wp:wrapPolygon edited="0">
                <wp:start x="0" y="0"/>
                <wp:lineTo x="0" y="21394"/>
                <wp:lineTo x="21402" y="21394"/>
                <wp:lineTo x="21402" y="0"/>
                <wp:lineTo x="0" y="0"/>
              </wp:wrapPolygon>
            </wp:wrapThrough>
            <wp:docPr id="100" name="รูปภาพ 100" descr="C:\Users\ppang\Documents\PMQA\PMQA_2560\phase3\จากแอน\circl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pang\Documents\PMQA\PMQA_2560\phase3\จากแอน\circle0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5435" cy="259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0F7">
        <w:rPr>
          <w:rFonts w:ascii="TH SarabunPSK" w:hAnsi="TH SarabunPSK" w:cs="TH SarabunPSK" w:hint="cs"/>
          <w:b/>
          <w:bCs/>
          <w:sz w:val="32"/>
          <w:szCs w:val="32"/>
          <w:cs/>
        </w:rPr>
        <w:tab/>
      </w:r>
      <w:r w:rsidR="00290781" w:rsidRPr="00290781">
        <w:rPr>
          <w:rFonts w:ascii="TH SarabunPSK" w:hAnsi="TH SarabunPSK" w:cs="TH SarabunPSK" w:hint="cs"/>
          <w:sz w:val="32"/>
          <w:szCs w:val="32"/>
          <w:cs/>
        </w:rPr>
        <w:t>ผู้บริหาร สสจ.หนองคาย</w:t>
      </w:r>
      <w:r w:rsidR="00290781">
        <w:rPr>
          <w:rFonts w:ascii="TH SarabunPSK" w:hAnsi="TH SarabunPSK" w:cs="TH SarabunPSK" w:hint="cs"/>
          <w:sz w:val="32"/>
          <w:szCs w:val="32"/>
          <w:cs/>
        </w:rPr>
        <w:t xml:space="preserve">ได้ให้ความสำคัญกับการนำองค์การอย่างมีธรรมภิบาล โดยยึดหลักนิติธรรม ความโปร่งใส ความมีจริยธรรม ในการบริหารจัดการทุกขั้นตอนผ่านระบบการนำองค์การ </w:t>
      </w:r>
      <w:r w:rsidR="00AA1F39">
        <w:rPr>
          <w:rFonts w:ascii="TH SarabunPSK" w:eastAsia="Calibri" w:hAnsi="TH SarabunPSK" w:cs="TH SarabunPSK"/>
          <w:spacing w:val="-16"/>
          <w:sz w:val="32"/>
          <w:szCs w:val="32"/>
        </w:rPr>
        <w:t>(NKPH Leadership System : NKLS</w:t>
      </w:r>
      <w:r w:rsidR="00AA1F39">
        <w:rPr>
          <w:rFonts w:ascii="TH SarabunPSK" w:hAnsi="TH SarabunPSK" w:cs="TH SarabunPSK" w:hint="cs"/>
          <w:sz w:val="32"/>
          <w:szCs w:val="32"/>
          <w:cs/>
        </w:rPr>
        <w:t>) ที่มีการพัฒนามาอย่างต่อเนื่องจากรุ่นสู่รุ่น</w:t>
      </w:r>
      <w:r w:rsidR="007E7213">
        <w:rPr>
          <w:rFonts w:ascii="TH SarabunPSK" w:hAnsi="TH SarabunPSK" w:cs="TH SarabunPSK" w:hint="cs"/>
          <w:sz w:val="32"/>
          <w:szCs w:val="32"/>
          <w:cs/>
        </w:rPr>
        <w:t xml:space="preserve"> ที่กำหนดขึ้นมาจากการพัฒนาจากแนวคิด </w:t>
      </w:r>
      <w:r w:rsidR="007E7213">
        <w:rPr>
          <w:rFonts w:ascii="TH SarabunPSK" w:hAnsi="TH SarabunPSK" w:cs="TH SarabunPSK"/>
          <w:sz w:val="32"/>
          <w:szCs w:val="32"/>
        </w:rPr>
        <w:t xml:space="preserve">PMQA </w:t>
      </w:r>
      <w:r w:rsidR="00C44416">
        <w:rPr>
          <w:rFonts w:ascii="TH SarabunPSK" w:hAnsi="TH SarabunPSK" w:cs="TH SarabunPSK" w:hint="cs"/>
          <w:sz w:val="32"/>
          <w:szCs w:val="32"/>
          <w:cs/>
        </w:rPr>
        <w:t xml:space="preserve">เน้นการมีส่วนร่วมของบุคลากร ผู้รับบริการ </w:t>
      </w:r>
      <w:r w:rsidR="00C44416" w:rsidRPr="0076206A">
        <w:rPr>
          <w:rFonts w:ascii="TH SarabunPSK" w:eastAsia="Calibri" w:hAnsi="TH SarabunPSK" w:cs="TH SarabunPSK" w:hint="cs"/>
          <w:spacing w:val="-16"/>
          <w:sz w:val="32"/>
          <w:szCs w:val="32"/>
          <w:cs/>
        </w:rPr>
        <w:t>คู่ความร่วมมือ พันธมิตร และผู้ส่งมอบ มา</w:t>
      </w:r>
      <w:r w:rsidR="00C44416" w:rsidRPr="0076206A">
        <w:rPr>
          <w:rFonts w:ascii="TH SarabunPSK" w:eastAsia="Calibri" w:hAnsi="TH SarabunPSK" w:cs="TH SarabunPSK"/>
          <w:spacing w:val="-16"/>
          <w:sz w:val="32"/>
          <w:szCs w:val="32"/>
          <w:cs/>
        </w:rPr>
        <w:t>ยึดถือปฏิบัติและใช้เป็นกรอบในการบูรณาการและการบริหารจัดการองค์การเพื่อ</w:t>
      </w:r>
      <w:r w:rsidR="00C44416" w:rsidRPr="0076206A">
        <w:rPr>
          <w:rFonts w:ascii="TH SarabunPSK" w:eastAsia="Calibri" w:hAnsi="TH SarabunPSK" w:cs="TH SarabunPSK" w:hint="cs"/>
          <w:spacing w:val="-16"/>
          <w:sz w:val="32"/>
          <w:szCs w:val="32"/>
          <w:cs/>
        </w:rPr>
        <w:t xml:space="preserve">ขับเคลื่อน </w:t>
      </w:r>
      <w:r w:rsidR="00C44416">
        <w:rPr>
          <w:rFonts w:ascii="TH SarabunPSK" w:eastAsia="Calibri" w:hAnsi="TH SarabunPSK" w:cs="TH SarabunPSK" w:hint="cs"/>
          <w:spacing w:val="-16"/>
          <w:sz w:val="32"/>
          <w:szCs w:val="32"/>
          <w:cs/>
        </w:rPr>
        <w:t>สสจ.หนองคาย</w:t>
      </w:r>
      <w:r w:rsidR="00C44416" w:rsidRPr="0076206A">
        <w:rPr>
          <w:rFonts w:ascii="TH SarabunPSK" w:eastAsia="Calibri" w:hAnsi="TH SarabunPSK" w:cs="TH SarabunPSK"/>
          <w:spacing w:val="-16"/>
          <w:sz w:val="32"/>
          <w:szCs w:val="32"/>
        </w:rPr>
        <w:t xml:space="preserve"> </w:t>
      </w:r>
      <w:r w:rsidR="00C44416" w:rsidRPr="0076206A">
        <w:rPr>
          <w:rFonts w:ascii="TH SarabunPSK" w:eastAsia="Calibri" w:hAnsi="TH SarabunPSK" w:cs="TH SarabunPSK"/>
          <w:spacing w:val="-16"/>
          <w:sz w:val="32"/>
          <w:szCs w:val="32"/>
          <w:cs/>
        </w:rPr>
        <w:t>สู่การบรรลุวิสัยทัศน์ พันธกิจ เป้าประสงค์อย่างมีประสิทธิภาพ</w:t>
      </w:r>
      <w:r w:rsidR="00C44416" w:rsidRPr="0076206A">
        <w:rPr>
          <w:rFonts w:ascii="TH SarabunPSK" w:eastAsia="Calibri" w:hAnsi="TH SarabunPSK" w:cs="TH SarabunPSK" w:hint="cs"/>
          <w:spacing w:val="-16"/>
          <w:sz w:val="32"/>
          <w:szCs w:val="32"/>
          <w:cs/>
        </w:rPr>
        <w:t>และ</w:t>
      </w:r>
      <w:r w:rsidR="00C44416" w:rsidRPr="0076206A">
        <w:rPr>
          <w:rFonts w:ascii="TH SarabunPSK" w:eastAsia="Calibri" w:hAnsi="TH SarabunPSK" w:cs="TH SarabunPSK"/>
          <w:spacing w:val="-16"/>
          <w:sz w:val="32"/>
          <w:szCs w:val="32"/>
          <w:cs/>
        </w:rPr>
        <w:t>ประสิทธิผล</w:t>
      </w:r>
      <w:r w:rsidR="00C44416" w:rsidRPr="0076206A">
        <w:rPr>
          <w:rFonts w:ascii="TH SarabunPSK" w:eastAsia="Calibri" w:hAnsi="TH SarabunPSK" w:cs="TH SarabunPSK" w:hint="cs"/>
          <w:spacing w:val="-16"/>
          <w:sz w:val="32"/>
          <w:szCs w:val="32"/>
          <w:cs/>
        </w:rPr>
        <w:t>ภายใต้ระบบ</w:t>
      </w:r>
      <w:r w:rsidR="00C44416" w:rsidRPr="0076206A">
        <w:rPr>
          <w:rFonts w:ascii="TH SarabunPSK" w:eastAsia="Calibri" w:hAnsi="TH SarabunPSK" w:cs="TH SarabunPSK"/>
          <w:spacing w:val="-16"/>
          <w:sz w:val="32"/>
          <w:szCs w:val="32"/>
          <w:cs/>
        </w:rPr>
        <w:t xml:space="preserve">ธรรมาภิบาล </w:t>
      </w:r>
      <w:r w:rsidR="00C44416" w:rsidRPr="0076206A">
        <w:rPr>
          <w:rFonts w:ascii="TH SarabunPSK" w:eastAsia="Calibri" w:hAnsi="TH SarabunPSK" w:cs="TH SarabunPSK" w:hint="cs"/>
          <w:spacing w:val="-16"/>
          <w:sz w:val="32"/>
          <w:szCs w:val="32"/>
          <w:cs/>
        </w:rPr>
        <w:t>ซึ่งมี</w:t>
      </w:r>
      <w:r w:rsidR="00C44416" w:rsidRPr="0076206A">
        <w:rPr>
          <w:rFonts w:ascii="TH SarabunPSK" w:eastAsia="Calibri" w:hAnsi="TH SarabunPSK" w:cs="TH SarabunPSK"/>
          <w:spacing w:val="-16"/>
          <w:sz w:val="32"/>
          <w:szCs w:val="32"/>
          <w:cs/>
        </w:rPr>
        <w:t>การทบทวน</w:t>
      </w:r>
      <w:r w:rsidR="00C44416" w:rsidRPr="0076206A">
        <w:rPr>
          <w:rFonts w:ascii="TH SarabunPSK" w:eastAsia="Calibri" w:hAnsi="TH SarabunPSK" w:cs="TH SarabunPSK" w:hint="cs"/>
          <w:spacing w:val="-16"/>
          <w:sz w:val="32"/>
          <w:szCs w:val="32"/>
          <w:cs/>
        </w:rPr>
        <w:t>ระบบการนำองค์การ</w:t>
      </w:r>
      <w:r w:rsidR="00C44416" w:rsidRPr="0076206A">
        <w:rPr>
          <w:rFonts w:ascii="TH SarabunPSK" w:eastAsia="Calibri" w:hAnsi="TH SarabunPSK" w:cs="TH SarabunPSK"/>
          <w:spacing w:val="-16"/>
          <w:sz w:val="32"/>
          <w:szCs w:val="32"/>
          <w:cs/>
        </w:rPr>
        <w:t>เป็นประจำทุกป</w:t>
      </w:r>
      <w:r w:rsidR="00C44416" w:rsidRPr="0076206A">
        <w:rPr>
          <w:rFonts w:ascii="TH SarabunPSK" w:eastAsia="Calibri" w:hAnsi="TH SarabunPSK" w:cs="TH SarabunPSK" w:hint="cs"/>
          <w:spacing w:val="-16"/>
          <w:sz w:val="32"/>
          <w:szCs w:val="32"/>
          <w:cs/>
        </w:rPr>
        <w:t xml:space="preserve">ี </w:t>
      </w:r>
      <w:r w:rsidR="00C44416" w:rsidRPr="0076206A">
        <w:rPr>
          <w:rFonts w:ascii="TH SarabunPSK" w:eastAsia="Calibri" w:hAnsi="TH SarabunPSK" w:cs="TH SarabunPSK"/>
          <w:spacing w:val="-16"/>
          <w:sz w:val="32"/>
          <w:szCs w:val="32"/>
          <w:cs/>
        </w:rPr>
        <w:t>เพื่อปรับปรุงให้มี</w:t>
      </w:r>
      <w:r w:rsidR="00C44416" w:rsidRPr="0076206A">
        <w:rPr>
          <w:rFonts w:ascii="TH SarabunPSK" w:eastAsia="Calibri" w:hAnsi="TH SarabunPSK" w:cs="TH SarabunPSK" w:hint="cs"/>
          <w:spacing w:val="-16"/>
          <w:sz w:val="32"/>
          <w:szCs w:val="32"/>
          <w:cs/>
        </w:rPr>
        <w:t xml:space="preserve">ความสอดคล้องทันต่อสถานการณ์และความต้องการของผู้รับบริการและผู้มีส่วนได้ส่วนเสีย </w:t>
      </w:r>
      <w:r w:rsidR="00C44416" w:rsidRPr="0076206A">
        <w:rPr>
          <w:rFonts w:ascii="TH SarabunPSK" w:eastAsia="Calibri" w:hAnsi="TH SarabunPSK" w:cs="TH SarabunPSK"/>
          <w:spacing w:val="-16"/>
          <w:sz w:val="32"/>
          <w:szCs w:val="32"/>
          <w:cs/>
        </w:rPr>
        <w:t>เกิดความพึงพอใจในทุกกลุ่มอย่างสมดุล</w:t>
      </w:r>
      <w:r w:rsidR="00C44416" w:rsidRPr="0076206A">
        <w:rPr>
          <w:rFonts w:ascii="TH SarabunPSK" w:eastAsia="Calibri" w:hAnsi="TH SarabunPSK" w:cs="TH SarabunPSK" w:hint="cs"/>
          <w:spacing w:val="-16"/>
          <w:sz w:val="32"/>
          <w:szCs w:val="32"/>
          <w:cs/>
        </w:rPr>
        <w:t>ที่คำนึงถึงความยืดหยุ่น</w:t>
      </w:r>
      <w:r w:rsidR="00C44416" w:rsidRPr="0076206A">
        <w:rPr>
          <w:rFonts w:ascii="TH SarabunPSK" w:eastAsia="Calibri" w:hAnsi="TH SarabunPSK" w:cs="TH SarabunPSK"/>
          <w:spacing w:val="-16"/>
          <w:sz w:val="32"/>
          <w:szCs w:val="32"/>
          <w:cs/>
        </w:rPr>
        <w:t>คล่องตัว</w:t>
      </w:r>
      <w:r w:rsidR="00C44416" w:rsidRPr="0076206A">
        <w:rPr>
          <w:rFonts w:ascii="TH SarabunPSK" w:eastAsia="Calibri" w:hAnsi="TH SarabunPSK" w:cs="TH SarabunPSK" w:hint="cs"/>
          <w:spacing w:val="-16"/>
          <w:sz w:val="32"/>
          <w:szCs w:val="32"/>
          <w:cs/>
        </w:rPr>
        <w:t xml:space="preserve"> </w:t>
      </w:r>
      <w:r w:rsidR="00C44416" w:rsidRPr="0076206A">
        <w:rPr>
          <w:rFonts w:ascii="TH SarabunPSK" w:eastAsia="Calibri" w:hAnsi="TH SarabunPSK" w:cs="TH SarabunPSK"/>
          <w:spacing w:val="-16"/>
          <w:sz w:val="32"/>
          <w:szCs w:val="32"/>
          <w:cs/>
        </w:rPr>
        <w:t>และความไวในการตอบสนองต่อสถานการณ์ของสภาพแวดล้อมที่เปลี่ยนแปลง</w:t>
      </w:r>
      <w:r w:rsidR="00C44416" w:rsidRPr="0076206A">
        <w:rPr>
          <w:rFonts w:ascii="TH SarabunPSK" w:eastAsia="Calibri" w:hAnsi="TH SarabunPSK" w:cs="TH SarabunPSK" w:hint="cs"/>
          <w:spacing w:val="-16"/>
          <w:sz w:val="32"/>
          <w:szCs w:val="32"/>
          <w:cs/>
        </w:rPr>
        <w:t>และใช้</w:t>
      </w:r>
      <w:r w:rsidR="00C44416" w:rsidRPr="0076206A">
        <w:rPr>
          <w:rFonts w:ascii="TH SarabunPSK" w:eastAsia="Calibri" w:hAnsi="TH SarabunPSK" w:cs="TH SarabunPSK"/>
          <w:spacing w:val="-16"/>
          <w:sz w:val="32"/>
          <w:szCs w:val="32"/>
          <w:cs/>
        </w:rPr>
        <w:t>เป็นกรอบการประเมินผู้บริหารด้านการนำองค์การ</w:t>
      </w:r>
      <w:r w:rsidR="00C44416">
        <w:rPr>
          <w:rFonts w:ascii="TH SarabunPSK" w:hAnsi="TH SarabunPSK" w:cs="TH SarabunPSK" w:hint="cs"/>
          <w:sz w:val="32"/>
          <w:szCs w:val="32"/>
          <w:cs/>
        </w:rPr>
        <w:t xml:space="preserve"> </w:t>
      </w:r>
      <w:r>
        <w:rPr>
          <w:rFonts w:ascii="TH SarabunPSK" w:hAnsi="TH SarabunPSK" w:cs="TH SarabunPSK" w:hint="cs"/>
          <w:sz w:val="32"/>
          <w:szCs w:val="32"/>
          <w:cs/>
        </w:rPr>
        <w:t xml:space="preserve"> ดังภาพที่ </w:t>
      </w:r>
      <w:r w:rsidR="00B702BA">
        <w:rPr>
          <w:rFonts w:ascii="TH SarabunPSK" w:hAnsi="TH SarabunPSK" w:cs="TH SarabunPSK"/>
          <w:sz w:val="32"/>
          <w:szCs w:val="32"/>
        </w:rPr>
        <w:t>3</w:t>
      </w:r>
      <w:r>
        <w:rPr>
          <w:rFonts w:ascii="TH SarabunPSK" w:hAnsi="TH SarabunPSK" w:cs="TH SarabunPSK"/>
          <w:sz w:val="32"/>
          <w:szCs w:val="32"/>
        </w:rPr>
        <w:t xml:space="preserve">  </w:t>
      </w:r>
      <w:r>
        <w:rPr>
          <w:rFonts w:ascii="TH SarabunPSK" w:eastAsia="Calibri" w:hAnsi="TH SarabunPSK" w:cs="TH SarabunPSK" w:hint="cs"/>
          <w:spacing w:val="-16"/>
          <w:sz w:val="32"/>
          <w:szCs w:val="32"/>
          <w:cs/>
        </w:rPr>
        <w:t>ระบบการนำองค์การ (</w:t>
      </w:r>
      <w:r>
        <w:rPr>
          <w:rFonts w:ascii="TH SarabunPSK" w:eastAsia="Calibri" w:hAnsi="TH SarabunPSK" w:cs="TH SarabunPSK"/>
          <w:spacing w:val="-16"/>
          <w:sz w:val="32"/>
          <w:szCs w:val="32"/>
        </w:rPr>
        <w:t xml:space="preserve"> NKPH Leadership System : NKLS)</w:t>
      </w:r>
    </w:p>
    <w:p w:rsidR="00B702BA" w:rsidRDefault="00B702BA" w:rsidP="00744A1B">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p>
    <w:p w:rsidR="00B702BA" w:rsidRDefault="00B702BA" w:rsidP="00744A1B">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p>
    <w:p w:rsidR="00B702BA" w:rsidRDefault="00B702BA" w:rsidP="00744A1B">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p>
    <w:p w:rsidR="00B702BA" w:rsidRDefault="00B702BA" w:rsidP="00744A1B">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p>
    <w:p w:rsidR="00B702BA" w:rsidRDefault="00B702BA" w:rsidP="00744A1B">
      <w:pPr>
        <w:tabs>
          <w:tab w:val="left" w:pos="993"/>
        </w:tabs>
        <w:spacing w:after="0" w:line="400" w:lineRule="exact"/>
        <w:ind w:firstLine="567"/>
        <w:contextualSpacing/>
        <w:jc w:val="thaiDistribute"/>
        <w:rPr>
          <w:rFonts w:ascii="TH SarabunPSK" w:eastAsia="Calibri" w:hAnsi="TH SarabunPSK" w:cs="TH SarabunPSK"/>
          <w:spacing w:val="-16"/>
          <w:sz w:val="32"/>
          <w:szCs w:val="32"/>
        </w:rPr>
      </w:pPr>
    </w:p>
    <w:p w:rsidR="00B702BA" w:rsidRPr="00D55583" w:rsidRDefault="00CC26F1" w:rsidP="00D55583">
      <w:pPr>
        <w:spacing w:after="0" w:line="400" w:lineRule="exact"/>
        <w:jc w:val="thaiDistribute"/>
        <w:rPr>
          <w:rFonts w:ascii="TH SarabunPSK" w:hAnsi="TH SarabunPSK" w:cs="TH SarabunPSK"/>
          <w:spacing w:val="-18"/>
          <w:sz w:val="32"/>
          <w:szCs w:val="32"/>
          <w:cs/>
        </w:rPr>
      </w:pPr>
      <w:r>
        <w:rPr>
          <w:rFonts w:ascii="TH SarabunPSK" w:eastAsia="Calibri" w:hAnsi="TH SarabunPSK" w:cs="TH SarabunPSK" w:hint="cs"/>
          <w:spacing w:val="-16"/>
          <w:sz w:val="32"/>
          <w:szCs w:val="32"/>
          <w:cs/>
        </w:rPr>
        <w:lastRenderedPageBreak/>
        <w:t>และมีการวางระบบที่บอกถึงการกำกับองค์การที่ดี</w:t>
      </w:r>
      <w:r w:rsidR="00B97090">
        <w:rPr>
          <w:rFonts w:ascii="TH SarabunPSK" w:eastAsia="Calibri" w:hAnsi="TH SarabunPSK" w:cs="TH SarabunPSK" w:hint="cs"/>
          <w:spacing w:val="-16"/>
          <w:sz w:val="32"/>
          <w:szCs w:val="32"/>
          <w:cs/>
        </w:rPr>
        <w:t xml:space="preserve"> </w:t>
      </w:r>
      <w:r w:rsidR="00B97090">
        <w:rPr>
          <w:rFonts w:ascii="TH SarabunPSK" w:hAnsi="TH SarabunPSK" w:cs="TH SarabunPSK" w:hint="cs"/>
          <w:spacing w:val="-18"/>
          <w:sz w:val="32"/>
          <w:szCs w:val="32"/>
          <w:cs/>
        </w:rPr>
        <w:t xml:space="preserve">และกำหนดเป็นนโยบายที่สำคัญ </w:t>
      </w:r>
      <w:r w:rsidR="00B97090">
        <w:rPr>
          <w:rFonts w:ascii="TH SarabunPSK" w:hAnsi="TH SarabunPSK" w:cs="TH SarabunPSK"/>
          <w:spacing w:val="-18"/>
          <w:sz w:val="32"/>
          <w:szCs w:val="32"/>
          <w:lang w:val="en-SG"/>
        </w:rPr>
        <w:t xml:space="preserve">4 </w:t>
      </w:r>
      <w:r w:rsidR="00B97090">
        <w:rPr>
          <w:rFonts w:ascii="TH SarabunPSK" w:hAnsi="TH SarabunPSK" w:cs="TH SarabunPSK" w:hint="cs"/>
          <w:spacing w:val="-18"/>
          <w:sz w:val="32"/>
          <w:szCs w:val="32"/>
          <w:cs/>
          <w:lang w:val="en-SG"/>
        </w:rPr>
        <w:t xml:space="preserve">ด้าน ได้แก่ </w:t>
      </w:r>
      <w:r w:rsidR="00B97090">
        <w:rPr>
          <w:rFonts w:ascii="TH SarabunPSK" w:hAnsi="TH SarabunPSK" w:cs="TH SarabunPSK"/>
          <w:spacing w:val="-18"/>
          <w:sz w:val="32"/>
          <w:szCs w:val="32"/>
          <w:lang w:val="en-SG"/>
        </w:rPr>
        <w:t xml:space="preserve">1) </w:t>
      </w:r>
      <w:r w:rsidR="00B97090">
        <w:rPr>
          <w:rFonts w:ascii="TH SarabunPSK" w:hAnsi="TH SarabunPSK" w:cs="TH SarabunPSK" w:hint="cs"/>
          <w:spacing w:val="-18"/>
          <w:sz w:val="32"/>
          <w:szCs w:val="32"/>
          <w:cs/>
          <w:lang w:val="en-SG"/>
        </w:rPr>
        <w:t xml:space="preserve">ด้านรัฐ สังคม สิ่งแวดล้อม </w:t>
      </w:r>
      <w:r w:rsidR="00B97090">
        <w:rPr>
          <w:rFonts w:ascii="TH SarabunPSK" w:hAnsi="TH SarabunPSK" w:cs="TH SarabunPSK"/>
          <w:spacing w:val="-18"/>
          <w:sz w:val="32"/>
          <w:szCs w:val="32"/>
          <w:lang w:val="en-SG"/>
        </w:rPr>
        <w:t xml:space="preserve">2) </w:t>
      </w:r>
      <w:r w:rsidR="00B97090">
        <w:rPr>
          <w:rFonts w:ascii="TH SarabunPSK" w:hAnsi="TH SarabunPSK" w:cs="TH SarabunPSK" w:hint="cs"/>
          <w:spacing w:val="-18"/>
          <w:sz w:val="32"/>
          <w:szCs w:val="32"/>
          <w:cs/>
          <w:lang w:val="en-SG"/>
        </w:rPr>
        <w:t xml:space="preserve">ด้านผู้รับบริการและผู้มีส่วนได้ส่วนเสีย </w:t>
      </w:r>
      <w:r w:rsidR="00B97090">
        <w:rPr>
          <w:rFonts w:ascii="TH SarabunPSK" w:hAnsi="TH SarabunPSK" w:cs="TH SarabunPSK"/>
          <w:spacing w:val="-18"/>
          <w:sz w:val="32"/>
          <w:szCs w:val="32"/>
        </w:rPr>
        <w:t xml:space="preserve">3) </w:t>
      </w:r>
      <w:r w:rsidR="00B97090">
        <w:rPr>
          <w:rFonts w:ascii="TH SarabunPSK" w:hAnsi="TH SarabunPSK" w:cs="TH SarabunPSK" w:hint="cs"/>
          <w:spacing w:val="-18"/>
          <w:sz w:val="32"/>
          <w:szCs w:val="32"/>
          <w:cs/>
        </w:rPr>
        <w:t xml:space="preserve">ด้านผู้ปฏิบัติงาน </w:t>
      </w:r>
      <w:r w:rsidR="00B97090">
        <w:rPr>
          <w:rFonts w:ascii="TH SarabunPSK" w:hAnsi="TH SarabunPSK" w:cs="TH SarabunPSK"/>
          <w:spacing w:val="-18"/>
          <w:sz w:val="32"/>
          <w:szCs w:val="32"/>
          <w:lang w:val="en-SG"/>
        </w:rPr>
        <w:t xml:space="preserve">4) </w:t>
      </w:r>
      <w:r w:rsidR="00B97090">
        <w:rPr>
          <w:rFonts w:ascii="TH SarabunPSK" w:hAnsi="TH SarabunPSK" w:cs="TH SarabunPSK" w:hint="cs"/>
          <w:spacing w:val="-18"/>
          <w:sz w:val="32"/>
          <w:szCs w:val="32"/>
          <w:cs/>
          <w:lang w:val="en-SG"/>
        </w:rPr>
        <w:t>ด้านองค์การ</w:t>
      </w:r>
      <w:r w:rsidR="00B97090">
        <w:rPr>
          <w:rFonts w:ascii="TH SarabunPSK" w:hAnsi="TH SarabunPSK" w:cs="TH SarabunPSK" w:hint="cs"/>
          <w:spacing w:val="-18"/>
          <w:sz w:val="32"/>
          <w:szCs w:val="32"/>
          <w:cs/>
        </w:rPr>
        <w:t xml:space="preserve"> </w:t>
      </w:r>
      <w:r w:rsidR="00D55583" w:rsidRPr="0095015C">
        <w:rPr>
          <w:rFonts w:ascii="TH SarabunPSK" w:hAnsi="TH SarabunPSK" w:cs="TH SarabunPSK"/>
          <w:spacing w:val="-18"/>
          <w:sz w:val="32"/>
          <w:szCs w:val="32"/>
          <w:cs/>
        </w:rPr>
        <w:t xml:space="preserve">เพื่อกำกับติดตาม ตรวจสอบให้เกิดการปฏิบัติงานอย่างมีธรรมภิบาล </w:t>
      </w:r>
      <w:r w:rsidR="00D55583" w:rsidRPr="0095015C">
        <w:rPr>
          <w:rFonts w:ascii="TH SarabunPSK" w:hAnsi="TH SarabunPSK" w:cs="TH SarabunPSK" w:hint="cs"/>
          <w:spacing w:val="-18"/>
          <w:sz w:val="32"/>
          <w:szCs w:val="32"/>
          <w:cs/>
        </w:rPr>
        <w:t xml:space="preserve"> และ</w:t>
      </w:r>
      <w:r w:rsidR="00D55583" w:rsidRPr="0095015C">
        <w:rPr>
          <w:rFonts w:ascii="TH SarabunPSK" w:hAnsi="TH SarabunPSK" w:cs="TH SarabunPSK"/>
          <w:spacing w:val="-18"/>
          <w:sz w:val="32"/>
          <w:szCs w:val="32"/>
          <w:cs/>
        </w:rPr>
        <w:t>สร้างความเชื่อมั่น ภาพลักษณ์ที่ดีให้กับองค</w:t>
      </w:r>
      <w:r w:rsidR="00D55583" w:rsidRPr="0095015C">
        <w:rPr>
          <w:rFonts w:ascii="TH SarabunPSK" w:hAnsi="TH SarabunPSK" w:cs="TH SarabunPSK" w:hint="cs"/>
          <w:spacing w:val="-18"/>
          <w:sz w:val="32"/>
          <w:szCs w:val="32"/>
          <w:cs/>
        </w:rPr>
        <w:t>์</w:t>
      </w:r>
      <w:r w:rsidR="00D55583" w:rsidRPr="0095015C">
        <w:rPr>
          <w:rFonts w:ascii="TH SarabunPSK" w:hAnsi="TH SarabunPSK" w:cs="TH SarabunPSK"/>
          <w:spacing w:val="-18"/>
          <w:sz w:val="32"/>
          <w:szCs w:val="32"/>
          <w:cs/>
        </w:rPr>
        <w:t>การ</w:t>
      </w:r>
      <w:r w:rsidR="00D55583" w:rsidRPr="0095015C">
        <w:rPr>
          <w:rFonts w:ascii="TH SarabunPSK" w:hAnsi="TH SarabunPSK" w:cs="TH SarabunPSK" w:hint="cs"/>
          <w:spacing w:val="-18"/>
          <w:sz w:val="32"/>
          <w:szCs w:val="32"/>
          <w:cs/>
        </w:rPr>
        <w:t xml:space="preserve"> </w:t>
      </w:r>
      <w:r w:rsidR="00D55583">
        <w:rPr>
          <w:rFonts w:ascii="TH SarabunPSK" w:hAnsi="TH SarabunPSK" w:cs="TH SarabunPSK" w:hint="cs"/>
          <w:spacing w:val="-18"/>
          <w:sz w:val="32"/>
          <w:szCs w:val="32"/>
          <w:cs/>
        </w:rPr>
        <w:t>มีแนวทางปฏิบัติ ดังนี้ 1</w:t>
      </w:r>
      <w:r w:rsidR="00D55583" w:rsidRPr="00BA4731">
        <w:rPr>
          <w:rFonts w:ascii="TH SarabunPSK" w:hAnsi="TH SarabunPSK" w:cs="TH SarabunPSK" w:hint="cs"/>
          <w:b/>
          <w:bCs/>
          <w:spacing w:val="-18"/>
          <w:sz w:val="32"/>
          <w:szCs w:val="32"/>
          <w:cs/>
        </w:rPr>
        <w:t xml:space="preserve">) </w:t>
      </w:r>
      <w:r w:rsidR="00D55583">
        <w:rPr>
          <w:rFonts w:ascii="TH SarabunPSK" w:hAnsi="TH SarabunPSK" w:cs="TH SarabunPSK" w:hint="cs"/>
          <w:b/>
          <w:bCs/>
          <w:spacing w:val="-18"/>
          <w:sz w:val="32"/>
          <w:szCs w:val="32"/>
          <w:cs/>
        </w:rPr>
        <w:t xml:space="preserve">ด้านรัฐ สังคม สิ่งแวดล้อม  </w:t>
      </w:r>
      <w:r w:rsidR="00D55583" w:rsidRPr="008A7586">
        <w:rPr>
          <w:rFonts w:ascii="TH SarabunPSK" w:hAnsi="TH SarabunPSK" w:cs="TH SarabunPSK" w:hint="cs"/>
          <w:spacing w:val="-18"/>
          <w:sz w:val="32"/>
          <w:szCs w:val="32"/>
          <w:cs/>
        </w:rPr>
        <w:t xml:space="preserve">จัดทำแนวทางส่งเสริม รักษาสิ่งแวดล้อม การประหยัดพลังงาน และการจัดการมูลฝอยติดเชื้อ    </w:t>
      </w:r>
      <w:r w:rsidR="00D55583">
        <w:rPr>
          <w:rFonts w:ascii="TH SarabunPSK" w:hAnsi="TH SarabunPSK" w:cs="TH SarabunPSK"/>
          <w:spacing w:val="-18"/>
          <w:sz w:val="32"/>
          <w:szCs w:val="32"/>
        </w:rPr>
        <w:t xml:space="preserve">2) </w:t>
      </w:r>
      <w:r w:rsidR="00D55583">
        <w:rPr>
          <w:rFonts w:ascii="TH SarabunPSK" w:hAnsi="TH SarabunPSK" w:cs="TH SarabunPSK" w:hint="cs"/>
          <w:b/>
          <w:bCs/>
          <w:spacing w:val="-18"/>
          <w:sz w:val="32"/>
          <w:szCs w:val="32"/>
          <w:cs/>
        </w:rPr>
        <w:t xml:space="preserve">ด้านผู้รับบริการและผู้มีส่วนได้ส่วนเสีย </w:t>
      </w:r>
      <w:r w:rsidR="00D55583" w:rsidRPr="00C30022">
        <w:rPr>
          <w:rFonts w:ascii="TH SarabunPSK" w:hAnsi="TH SarabunPSK" w:cs="TH SarabunPSK" w:hint="cs"/>
          <w:spacing w:val="-18"/>
          <w:sz w:val="32"/>
          <w:szCs w:val="32"/>
          <w:cs/>
        </w:rPr>
        <w:t>กำหนดแนวทาง มาตรการ ขั้นตอน</w:t>
      </w:r>
      <w:r w:rsidR="00D55583">
        <w:rPr>
          <w:rFonts w:ascii="TH SarabunPSK" w:hAnsi="TH SarabunPSK" w:cs="TH SarabunPSK"/>
          <w:spacing w:val="-18"/>
          <w:sz w:val="32"/>
          <w:szCs w:val="32"/>
        </w:rPr>
        <w:t xml:space="preserve"> </w:t>
      </w:r>
      <w:r w:rsidR="00D55583">
        <w:rPr>
          <w:rFonts w:ascii="TH SarabunPSK" w:hAnsi="TH SarabunPSK" w:cs="TH SarabunPSK" w:hint="cs"/>
          <w:spacing w:val="-18"/>
          <w:sz w:val="32"/>
          <w:szCs w:val="32"/>
          <w:cs/>
        </w:rPr>
        <w:t xml:space="preserve">ระยะเวลาในการให้บริการ และมีช่องทางให้ผู้รับบริการตรวจสอบการให้บริการได้  </w:t>
      </w:r>
      <w:r w:rsidR="00D55583">
        <w:rPr>
          <w:rFonts w:ascii="TH SarabunPSK" w:hAnsi="TH SarabunPSK" w:cs="TH SarabunPSK"/>
          <w:spacing w:val="-18"/>
          <w:sz w:val="32"/>
          <w:szCs w:val="32"/>
        </w:rPr>
        <w:t xml:space="preserve">3) </w:t>
      </w:r>
      <w:r w:rsidR="00D55583">
        <w:rPr>
          <w:rFonts w:ascii="TH SarabunPSK" w:hAnsi="TH SarabunPSK" w:cs="TH SarabunPSK" w:hint="cs"/>
          <w:b/>
          <w:bCs/>
          <w:spacing w:val="-18"/>
          <w:sz w:val="32"/>
          <w:szCs w:val="32"/>
          <w:cs/>
        </w:rPr>
        <w:t>ด้าน</w:t>
      </w:r>
      <w:r w:rsidR="00D55583" w:rsidRPr="00FD51B1">
        <w:rPr>
          <w:rFonts w:ascii="TH SarabunPSK" w:hAnsi="TH SarabunPSK" w:cs="TH SarabunPSK" w:hint="cs"/>
          <w:b/>
          <w:bCs/>
          <w:spacing w:val="-18"/>
          <w:sz w:val="32"/>
          <w:szCs w:val="32"/>
          <w:cs/>
        </w:rPr>
        <w:t>องค์การ</w:t>
      </w:r>
      <w:r w:rsidR="00D55583">
        <w:rPr>
          <w:rFonts w:ascii="TH SarabunPSK" w:hAnsi="TH SarabunPSK" w:cs="TH SarabunPSK" w:hint="cs"/>
          <w:b/>
          <w:bCs/>
          <w:spacing w:val="-18"/>
          <w:sz w:val="32"/>
          <w:szCs w:val="32"/>
          <w:cs/>
        </w:rPr>
        <w:t xml:space="preserve"> </w:t>
      </w:r>
      <w:r w:rsidR="00D55583" w:rsidRPr="00F970D0">
        <w:rPr>
          <w:rFonts w:ascii="TH SarabunPSK" w:hAnsi="TH SarabunPSK" w:cs="TH SarabunPSK" w:hint="cs"/>
          <w:spacing w:val="-18"/>
          <w:sz w:val="32"/>
          <w:szCs w:val="32"/>
          <w:cs/>
        </w:rPr>
        <w:t>จัดทำแนวทางส่งเสริมการปฏิบัติเป็นแบบอย่างที่ดี</w:t>
      </w:r>
      <w:r w:rsidR="00D55583">
        <w:rPr>
          <w:rFonts w:ascii="TH SarabunPSK" w:hAnsi="TH SarabunPSK" w:cs="TH SarabunPSK" w:hint="cs"/>
          <w:spacing w:val="-18"/>
          <w:sz w:val="32"/>
          <w:szCs w:val="32"/>
          <w:cs/>
        </w:rPr>
        <w:t xml:space="preserve">ในเรื่องจรรยาบรรณ เพื่อส่งเสริมให้เกิดการปฏิบัติในวงกว้าง </w:t>
      </w:r>
      <w:r w:rsidR="00D55583" w:rsidRPr="00F970D0">
        <w:rPr>
          <w:rFonts w:ascii="TH SarabunPSK" w:hAnsi="TH SarabunPSK" w:cs="TH SarabunPSK"/>
          <w:b/>
          <w:bCs/>
          <w:spacing w:val="-18"/>
          <w:sz w:val="32"/>
          <w:szCs w:val="32"/>
        </w:rPr>
        <w:t>4)</w:t>
      </w:r>
      <w:r w:rsidR="00D55583">
        <w:rPr>
          <w:rFonts w:ascii="TH SarabunPSK" w:hAnsi="TH SarabunPSK" w:cs="TH SarabunPSK"/>
          <w:spacing w:val="-18"/>
          <w:sz w:val="32"/>
          <w:szCs w:val="32"/>
        </w:rPr>
        <w:t xml:space="preserve"> </w:t>
      </w:r>
      <w:r w:rsidR="00D55583">
        <w:rPr>
          <w:rFonts w:ascii="TH SarabunPSK" w:hAnsi="TH SarabunPSK" w:cs="TH SarabunPSK" w:hint="cs"/>
          <w:b/>
          <w:bCs/>
          <w:spacing w:val="-18"/>
          <w:sz w:val="32"/>
          <w:szCs w:val="32"/>
          <w:cs/>
        </w:rPr>
        <w:t xml:space="preserve">ด้านผู้ปฏิบัติงาน </w:t>
      </w:r>
      <w:r w:rsidR="00D55583" w:rsidRPr="008119E2">
        <w:rPr>
          <w:rFonts w:ascii="TH SarabunPSK" w:hAnsi="TH SarabunPSK" w:cs="TH SarabunPSK" w:hint="cs"/>
          <w:spacing w:val="-18"/>
          <w:sz w:val="32"/>
          <w:szCs w:val="32"/>
          <w:cs/>
        </w:rPr>
        <w:t>จัดทำแนวทางเติบโตในอาชีพพร้อมเปิดเผยให้ทราบโดยทั่วกัน</w:t>
      </w:r>
      <w:r w:rsidR="00D55583">
        <w:rPr>
          <w:rFonts w:ascii="TH SarabunPSK" w:hAnsi="TH SarabunPSK" w:cs="TH SarabunPSK" w:hint="cs"/>
          <w:spacing w:val="-18"/>
          <w:sz w:val="32"/>
          <w:szCs w:val="32"/>
          <w:cs/>
        </w:rPr>
        <w:t xml:space="preserve">   มาตรการและโครงการสำคัญที่ สสจ.หนองคาย ดำเนินการ ประกอบด้วย  </w:t>
      </w:r>
      <w:r w:rsidR="00D55583">
        <w:rPr>
          <w:rFonts w:ascii="TH SarabunPSK" w:hAnsi="TH SarabunPSK" w:cs="TH SarabunPSK"/>
          <w:spacing w:val="-18"/>
          <w:sz w:val="32"/>
          <w:szCs w:val="32"/>
        </w:rPr>
        <w:t xml:space="preserve">1. </w:t>
      </w:r>
      <w:r w:rsidR="00D55583">
        <w:rPr>
          <w:rFonts w:ascii="TH SarabunPSK" w:hAnsi="TH SarabunPSK" w:cs="TH SarabunPSK" w:hint="cs"/>
          <w:spacing w:val="-18"/>
          <w:sz w:val="32"/>
          <w:szCs w:val="32"/>
          <w:cs/>
        </w:rPr>
        <w:t xml:space="preserve">โครงการ </w:t>
      </w:r>
      <w:r w:rsidR="00D55583">
        <w:rPr>
          <w:rFonts w:ascii="TH SarabunPSK" w:hAnsi="TH SarabunPSK" w:cs="TH SarabunPSK"/>
          <w:spacing w:val="-18"/>
          <w:sz w:val="32"/>
          <w:szCs w:val="32"/>
        </w:rPr>
        <w:t xml:space="preserve">Green &amp; Clean Hospital  2. </w:t>
      </w:r>
      <w:r w:rsidR="00D55583">
        <w:rPr>
          <w:rFonts w:ascii="TH SarabunPSK" w:hAnsi="TH SarabunPSK" w:cs="TH SarabunPSK" w:hint="cs"/>
          <w:spacing w:val="-18"/>
          <w:sz w:val="32"/>
          <w:szCs w:val="32"/>
          <w:cs/>
        </w:rPr>
        <w:t>โครงการส่งเสริมอาหารปลอดภัย (</w:t>
      </w:r>
      <w:r w:rsidR="00D55583">
        <w:rPr>
          <w:rFonts w:ascii="TH SarabunPSK" w:hAnsi="TH SarabunPSK" w:cs="TH SarabunPSK"/>
          <w:spacing w:val="-18"/>
          <w:sz w:val="32"/>
          <w:szCs w:val="32"/>
        </w:rPr>
        <w:t xml:space="preserve">Food Safety)     3. </w:t>
      </w:r>
      <w:r w:rsidR="00D55583">
        <w:rPr>
          <w:rFonts w:ascii="TH SarabunPSK" w:hAnsi="TH SarabunPSK" w:cs="TH SarabunPSK" w:hint="cs"/>
          <w:spacing w:val="-18"/>
          <w:sz w:val="32"/>
          <w:szCs w:val="32"/>
          <w:cs/>
        </w:rPr>
        <w:t xml:space="preserve"> โครงการลดขั้นตอนและระยะเวลาการให้บริการ </w:t>
      </w:r>
      <w:r w:rsidR="00D55583">
        <w:rPr>
          <w:rFonts w:ascii="TH SarabunPSK" w:hAnsi="TH SarabunPSK" w:cs="TH SarabunPSK"/>
          <w:spacing w:val="-18"/>
          <w:sz w:val="32"/>
          <w:szCs w:val="32"/>
        </w:rPr>
        <w:t xml:space="preserve">4. </w:t>
      </w:r>
      <w:r w:rsidR="00D55583">
        <w:rPr>
          <w:rFonts w:ascii="TH SarabunPSK" w:hAnsi="TH SarabunPSK" w:cs="TH SarabunPSK" w:hint="cs"/>
          <w:spacing w:val="-18"/>
          <w:sz w:val="32"/>
          <w:szCs w:val="32"/>
          <w:cs/>
        </w:rPr>
        <w:t xml:space="preserve">โครงการส่งเสริมให้องค์กรปกครองส่วนท้องถิ่นออกข้อกำหนดท้องถิ่นด้านสาธารณสุข </w:t>
      </w:r>
      <w:r w:rsidR="00D55583">
        <w:rPr>
          <w:rFonts w:ascii="TH SarabunPSK" w:hAnsi="TH SarabunPSK" w:cs="TH SarabunPSK"/>
          <w:spacing w:val="-18"/>
          <w:sz w:val="32"/>
          <w:szCs w:val="32"/>
        </w:rPr>
        <w:t xml:space="preserve">5. </w:t>
      </w:r>
      <w:r w:rsidR="00D55583">
        <w:rPr>
          <w:rFonts w:ascii="TH SarabunPSK" w:hAnsi="TH SarabunPSK" w:cs="TH SarabunPSK" w:hint="cs"/>
          <w:spacing w:val="-18"/>
          <w:sz w:val="32"/>
          <w:szCs w:val="32"/>
          <w:cs/>
        </w:rPr>
        <w:t xml:space="preserve">โครงการส่งเสริมคุณธรรม จริยธรรม องค์การแก่บุคลากรสาธารณสุข ซึ่งนโยบาย มาตรการและโครงการการกำกับองค์การที่ดี จะต้องมีการสื่อสารให้บุคลากรในสังกัดได้รับทราบ เสริมสร้างความเข้าใจ และดำเนินการตามมาตรการและจัดระบบการติดตามประเมินผล และรายงานผลต่อผู้บริหารอย่างต่อเนื่อง   </w:t>
      </w:r>
      <w:r w:rsidR="00B97090">
        <w:rPr>
          <w:rFonts w:ascii="TH SarabunPSK" w:hAnsi="TH SarabunPSK" w:cs="TH SarabunPSK" w:hint="cs"/>
          <w:spacing w:val="-18"/>
          <w:sz w:val="32"/>
          <w:szCs w:val="32"/>
          <w:cs/>
        </w:rPr>
        <w:t xml:space="preserve">ดังภาพที่ </w:t>
      </w:r>
      <w:r w:rsidR="00B97090">
        <w:rPr>
          <w:rFonts w:ascii="TH SarabunPSK" w:hAnsi="TH SarabunPSK" w:cs="TH SarabunPSK"/>
          <w:spacing w:val="-18"/>
          <w:sz w:val="32"/>
          <w:szCs w:val="32"/>
        </w:rPr>
        <w:t>4</w:t>
      </w:r>
      <w:r w:rsidR="00B97090">
        <w:rPr>
          <w:rFonts w:ascii="TH SarabunPSK" w:hAnsi="TH SarabunPSK" w:cs="TH SarabunPSK" w:hint="cs"/>
          <w:spacing w:val="-18"/>
          <w:sz w:val="32"/>
          <w:szCs w:val="32"/>
          <w:cs/>
        </w:rPr>
        <w:t xml:space="preserve">    </w:t>
      </w:r>
    </w:p>
    <w:p w:rsidR="005420FD" w:rsidRDefault="00352A14" w:rsidP="00C82D1B">
      <w:pPr>
        <w:pStyle w:val="ListParagraph"/>
        <w:spacing w:line="400" w:lineRule="exact"/>
        <w:ind w:left="0"/>
        <w:rPr>
          <w:rFonts w:ascii="TH SarabunPSK" w:hAnsi="TH SarabunPSK" w:cs="TH SarabunPSK"/>
          <w:b/>
          <w:bCs/>
          <w:sz w:val="32"/>
          <w:szCs w:val="32"/>
        </w:rPr>
      </w:pPr>
      <w:r>
        <w:rPr>
          <w:rFonts w:ascii="TH SarabunPSK" w:hAnsi="TH SarabunPSK" w:cs="TH SarabunPSK"/>
          <w:noProof/>
          <w:spacing w:val="-18"/>
          <w:sz w:val="32"/>
          <w:szCs w:val="32"/>
        </w:rPr>
        <w:drawing>
          <wp:anchor distT="0" distB="0" distL="114300" distR="114300" simplePos="0" relativeHeight="251764736" behindDoc="1" locked="0" layoutInCell="1" allowOverlap="1" wp14:anchorId="3FE0A10D" wp14:editId="278F5960">
            <wp:simplePos x="0" y="0"/>
            <wp:positionH relativeFrom="column">
              <wp:posOffset>34290</wp:posOffset>
            </wp:positionH>
            <wp:positionV relativeFrom="paragraph">
              <wp:posOffset>173355</wp:posOffset>
            </wp:positionV>
            <wp:extent cx="5732145" cy="4450080"/>
            <wp:effectExtent l="0" t="0" r="1905" b="7620"/>
            <wp:wrapThrough wrapText="bothSides">
              <wp:wrapPolygon edited="0">
                <wp:start x="15075" y="185"/>
                <wp:lineTo x="5671" y="370"/>
                <wp:lineTo x="5671" y="1110"/>
                <wp:lineTo x="10768" y="1849"/>
                <wp:lineTo x="0" y="2034"/>
                <wp:lineTo x="0" y="12205"/>
                <wp:lineTo x="72" y="12205"/>
                <wp:lineTo x="0" y="12390"/>
                <wp:lineTo x="0" y="19603"/>
                <wp:lineTo x="72" y="19603"/>
                <wp:lineTo x="0" y="19788"/>
                <wp:lineTo x="0" y="21545"/>
                <wp:lineTo x="10696" y="21545"/>
                <wp:lineTo x="10839" y="21082"/>
                <wp:lineTo x="10050" y="21082"/>
                <wp:lineTo x="16439" y="20527"/>
                <wp:lineTo x="16439" y="19603"/>
                <wp:lineTo x="20674" y="18123"/>
                <wp:lineTo x="21392" y="18123"/>
                <wp:lineTo x="21535" y="17938"/>
                <wp:lineTo x="21535" y="7397"/>
                <wp:lineTo x="17587" y="6010"/>
                <wp:lineTo x="10696" y="4808"/>
                <wp:lineTo x="10768" y="1849"/>
                <wp:lineTo x="15505" y="1110"/>
                <wp:lineTo x="15793" y="555"/>
                <wp:lineTo x="15434" y="185"/>
                <wp:lineTo x="15075" y="185"/>
              </wp:wrapPolygon>
            </wp:wrapThrough>
            <wp:docPr id="30" name="รูปภาพ 30" descr="C:\Users\ppang\Documents\PMQA\PMQA_2560\phase3\จากแอน\กระบวนการวางนโยบาย.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pang\Documents\PMQA\PMQA_2560\phase3\จากแอน\กระบวนการวางนโยบาย.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45" cy="445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0FD" w:rsidRDefault="005420FD" w:rsidP="00C82D1B">
      <w:pPr>
        <w:pStyle w:val="ListParagraph"/>
        <w:spacing w:line="400" w:lineRule="exact"/>
        <w:ind w:left="0"/>
        <w:rPr>
          <w:rFonts w:ascii="TH SarabunPSK" w:hAnsi="TH SarabunPSK" w:cs="TH SarabunPSK"/>
          <w:b/>
          <w:bCs/>
          <w:sz w:val="32"/>
          <w:szCs w:val="32"/>
        </w:rPr>
      </w:pPr>
    </w:p>
    <w:p w:rsidR="005420FD" w:rsidRDefault="005420FD" w:rsidP="00C82D1B">
      <w:pPr>
        <w:pStyle w:val="ListParagraph"/>
        <w:spacing w:line="400" w:lineRule="exact"/>
        <w:ind w:left="0"/>
        <w:rPr>
          <w:rFonts w:ascii="TH SarabunPSK" w:hAnsi="TH SarabunPSK" w:cs="TH SarabunPSK"/>
          <w:b/>
          <w:bCs/>
          <w:sz w:val="32"/>
          <w:szCs w:val="32"/>
        </w:rPr>
      </w:pPr>
    </w:p>
    <w:p w:rsidR="005420FD" w:rsidRDefault="005420FD" w:rsidP="00C82D1B">
      <w:pPr>
        <w:pStyle w:val="ListParagraph"/>
        <w:spacing w:line="400" w:lineRule="exact"/>
        <w:ind w:left="0"/>
        <w:rPr>
          <w:rFonts w:ascii="TH SarabunPSK" w:hAnsi="TH SarabunPSK" w:cs="TH SarabunPSK"/>
          <w:b/>
          <w:bCs/>
          <w:sz w:val="32"/>
          <w:szCs w:val="32"/>
        </w:rPr>
      </w:pPr>
    </w:p>
    <w:p w:rsidR="005420FD" w:rsidRDefault="005420FD" w:rsidP="00C82D1B">
      <w:pPr>
        <w:pStyle w:val="ListParagraph"/>
        <w:spacing w:line="400" w:lineRule="exact"/>
        <w:ind w:left="0"/>
        <w:rPr>
          <w:rFonts w:ascii="TH SarabunPSK" w:hAnsi="TH SarabunPSK" w:cs="TH SarabunPSK"/>
          <w:b/>
          <w:bCs/>
          <w:sz w:val="32"/>
          <w:szCs w:val="32"/>
        </w:rPr>
      </w:pPr>
    </w:p>
    <w:p w:rsidR="005420FD" w:rsidRDefault="005420FD" w:rsidP="00C82D1B">
      <w:pPr>
        <w:pStyle w:val="ListParagraph"/>
        <w:spacing w:line="400" w:lineRule="exact"/>
        <w:ind w:left="0"/>
        <w:rPr>
          <w:rFonts w:ascii="TH SarabunPSK" w:hAnsi="TH SarabunPSK" w:cs="TH SarabunPSK"/>
          <w:b/>
          <w:bCs/>
          <w:sz w:val="32"/>
          <w:szCs w:val="32"/>
        </w:rPr>
      </w:pPr>
    </w:p>
    <w:p w:rsidR="005420FD" w:rsidRDefault="005420FD" w:rsidP="00C82D1B">
      <w:pPr>
        <w:pStyle w:val="ListParagraph"/>
        <w:spacing w:line="400" w:lineRule="exact"/>
        <w:ind w:left="0"/>
        <w:rPr>
          <w:rFonts w:ascii="TH SarabunPSK" w:hAnsi="TH SarabunPSK" w:cs="TH SarabunPSK"/>
          <w:b/>
          <w:bCs/>
          <w:sz w:val="32"/>
          <w:szCs w:val="32"/>
        </w:rPr>
      </w:pPr>
    </w:p>
    <w:p w:rsidR="00D55583" w:rsidRDefault="00D55583" w:rsidP="00C82D1B">
      <w:pPr>
        <w:pStyle w:val="ListParagraph"/>
        <w:spacing w:line="400" w:lineRule="exact"/>
        <w:ind w:left="0"/>
        <w:rPr>
          <w:rFonts w:ascii="TH SarabunPSK" w:hAnsi="TH SarabunPSK" w:cs="TH SarabunPSK"/>
          <w:spacing w:val="-18"/>
          <w:sz w:val="32"/>
          <w:szCs w:val="32"/>
        </w:rPr>
      </w:pPr>
    </w:p>
    <w:p w:rsidR="00D55583" w:rsidRDefault="00D55583" w:rsidP="00C82D1B">
      <w:pPr>
        <w:pStyle w:val="ListParagraph"/>
        <w:spacing w:line="400" w:lineRule="exact"/>
        <w:ind w:left="0"/>
        <w:rPr>
          <w:rFonts w:ascii="TH SarabunPSK" w:hAnsi="TH SarabunPSK" w:cs="TH SarabunPSK"/>
          <w:spacing w:val="-18"/>
          <w:sz w:val="32"/>
          <w:szCs w:val="32"/>
        </w:rPr>
      </w:pPr>
    </w:p>
    <w:p w:rsidR="005420FD" w:rsidRDefault="005420FD" w:rsidP="00C82D1B">
      <w:pPr>
        <w:pStyle w:val="ListParagraph"/>
        <w:spacing w:line="400" w:lineRule="exact"/>
        <w:ind w:left="0"/>
        <w:rPr>
          <w:rFonts w:ascii="TH SarabunPSK" w:hAnsi="TH SarabunPSK" w:cs="TH SarabunPSK"/>
          <w:b/>
          <w:bCs/>
          <w:sz w:val="32"/>
          <w:szCs w:val="32"/>
        </w:rPr>
      </w:pPr>
      <w:r>
        <w:rPr>
          <w:rFonts w:ascii="TH SarabunPSK" w:hAnsi="TH SarabunPSK" w:cs="TH SarabunPSK" w:hint="cs"/>
          <w:spacing w:val="-18"/>
          <w:sz w:val="32"/>
          <w:szCs w:val="32"/>
          <w:cs/>
        </w:rPr>
        <w:t xml:space="preserve">ภาพที่ </w:t>
      </w:r>
      <w:r>
        <w:rPr>
          <w:rFonts w:ascii="TH SarabunPSK" w:hAnsi="TH SarabunPSK" w:cs="TH SarabunPSK"/>
          <w:spacing w:val="-18"/>
          <w:sz w:val="32"/>
          <w:szCs w:val="32"/>
        </w:rPr>
        <w:t>4</w:t>
      </w:r>
      <w:r>
        <w:rPr>
          <w:rFonts w:ascii="TH SarabunPSK" w:hAnsi="TH SarabunPSK" w:cs="TH SarabunPSK" w:hint="cs"/>
          <w:spacing w:val="-18"/>
          <w:sz w:val="32"/>
          <w:szCs w:val="32"/>
          <w:cs/>
        </w:rPr>
        <w:t xml:space="preserve">    </w:t>
      </w:r>
      <w:r w:rsidR="00352A14">
        <w:rPr>
          <w:rFonts w:ascii="TH SarabunPSK" w:hAnsi="TH SarabunPSK" w:cs="TH SarabunPSK" w:hint="cs"/>
          <w:spacing w:val="-18"/>
          <w:sz w:val="32"/>
          <w:szCs w:val="32"/>
          <w:cs/>
        </w:rPr>
        <w:t>กระบวนการวาง</w:t>
      </w:r>
      <w:r>
        <w:rPr>
          <w:rFonts w:ascii="TH SarabunPSK" w:eastAsia="Calibri" w:hAnsi="TH SarabunPSK" w:cs="TH SarabunPSK" w:hint="cs"/>
          <w:spacing w:val="-16"/>
          <w:sz w:val="32"/>
          <w:szCs w:val="32"/>
          <w:cs/>
        </w:rPr>
        <w:t>นโยบาย</w:t>
      </w:r>
      <w:r w:rsidR="00352A14">
        <w:rPr>
          <w:rFonts w:ascii="TH SarabunPSK" w:eastAsia="Calibri" w:hAnsi="TH SarabunPSK" w:cs="TH SarabunPSK" w:hint="cs"/>
          <w:spacing w:val="-16"/>
          <w:sz w:val="32"/>
          <w:szCs w:val="32"/>
          <w:cs/>
        </w:rPr>
        <w:t>และการ</w:t>
      </w:r>
      <w:r>
        <w:rPr>
          <w:rFonts w:ascii="TH SarabunPSK" w:eastAsia="Calibri" w:hAnsi="TH SarabunPSK" w:cs="TH SarabunPSK" w:hint="cs"/>
          <w:spacing w:val="-16"/>
          <w:sz w:val="32"/>
          <w:szCs w:val="32"/>
          <w:cs/>
        </w:rPr>
        <w:t>กำกับ</w:t>
      </w:r>
      <w:r w:rsidR="00352A14">
        <w:rPr>
          <w:rFonts w:ascii="TH SarabunPSK" w:eastAsia="Calibri" w:hAnsi="TH SarabunPSK" w:cs="TH SarabunPSK" w:hint="cs"/>
          <w:spacing w:val="-16"/>
          <w:sz w:val="32"/>
          <w:szCs w:val="32"/>
          <w:cs/>
        </w:rPr>
        <w:t>ดูแล</w:t>
      </w:r>
      <w:r>
        <w:rPr>
          <w:rFonts w:ascii="TH SarabunPSK" w:eastAsia="Calibri" w:hAnsi="TH SarabunPSK" w:cs="TH SarabunPSK" w:hint="cs"/>
          <w:spacing w:val="-16"/>
          <w:sz w:val="32"/>
          <w:szCs w:val="32"/>
          <w:cs/>
        </w:rPr>
        <w:t>องค์การที่ดี</w:t>
      </w:r>
    </w:p>
    <w:p w:rsidR="00352A14" w:rsidRDefault="00352A14" w:rsidP="00C82D1B">
      <w:pPr>
        <w:pStyle w:val="ListParagraph"/>
        <w:spacing w:line="400" w:lineRule="exact"/>
        <w:ind w:left="0"/>
        <w:rPr>
          <w:rFonts w:ascii="TH SarabunPSK" w:hAnsi="TH SarabunPSK" w:cs="TH SarabunPSK"/>
          <w:b/>
          <w:bCs/>
          <w:sz w:val="32"/>
          <w:szCs w:val="32"/>
        </w:rPr>
      </w:pPr>
    </w:p>
    <w:p w:rsidR="00B65A29" w:rsidRPr="00553670" w:rsidRDefault="00E92845" w:rsidP="00C82D1B">
      <w:pPr>
        <w:pStyle w:val="ListParagraph"/>
        <w:spacing w:line="400" w:lineRule="exact"/>
        <w:ind w:left="0"/>
        <w:rPr>
          <w:rFonts w:ascii="TH SarabunPSK" w:hAnsi="TH SarabunPSK" w:cs="TH SarabunPSK"/>
          <w:sz w:val="32"/>
          <w:szCs w:val="32"/>
        </w:rPr>
      </w:pPr>
      <w:r w:rsidRPr="00E92845">
        <w:rPr>
          <w:rFonts w:ascii="TH SarabunPSK" w:hAnsi="TH SarabunPSK" w:cs="TH SarabunPSK" w:hint="cs"/>
          <w:sz w:val="32"/>
          <w:szCs w:val="32"/>
          <w:cs/>
        </w:rPr>
        <w:lastRenderedPageBreak/>
        <w:t>ผู้</w:t>
      </w:r>
      <w:r>
        <w:rPr>
          <w:rFonts w:ascii="TH SarabunPSK" w:hAnsi="TH SarabunPSK" w:cs="TH SarabunPSK" w:hint="cs"/>
          <w:sz w:val="32"/>
          <w:szCs w:val="32"/>
          <w:cs/>
        </w:rPr>
        <w:t xml:space="preserve">บริหารประกาศเจตนารมณ์ “ต่อต้านทุจริต สร้างจิตสำนึก คนสาธารณสุขไม่โกง” </w:t>
      </w:r>
      <w:r w:rsidR="00553670">
        <w:rPr>
          <w:rFonts w:ascii="TH SarabunPSK" w:hAnsi="TH SarabunPSK" w:cs="TH SarabunPSK" w:hint="cs"/>
          <w:sz w:val="32"/>
          <w:szCs w:val="32"/>
          <w:cs/>
        </w:rPr>
        <w:t xml:space="preserve"> และเดินหน้ามาตรการการเสริมสร้างคุณธรรมและความโปร่งใส </w:t>
      </w:r>
      <w:r w:rsidR="00116B3C">
        <w:rPr>
          <w:rFonts w:ascii="TH SarabunPSK" w:hAnsi="TH SarabunPSK" w:cs="TH SarabunPSK" w:hint="cs"/>
          <w:sz w:val="32"/>
          <w:szCs w:val="32"/>
          <w:cs/>
        </w:rPr>
        <w:t>และเผยแพร่ความรู้ให้กับบุคลากรในสังกัดให้มีความรู้ ความเข้าใจ ปลูกจิตสำนึกการต่อต้านการทุจริต</w:t>
      </w:r>
      <w:r w:rsidR="0045209F">
        <w:rPr>
          <w:rFonts w:ascii="TH SarabunPSK" w:hAnsi="TH SarabunPSK" w:cs="TH SarabunPSK" w:hint="cs"/>
          <w:sz w:val="32"/>
          <w:szCs w:val="32"/>
          <w:cs/>
        </w:rPr>
        <w:t xml:space="preserve"> และส่งเสริมองค์กรคุณธรรม ด้วยอัตลักษณ์ “ซื่อสัตย์ สามัคคี มีวินัย” </w:t>
      </w:r>
    </w:p>
    <w:p w:rsidR="00E92845" w:rsidRDefault="00966BD7" w:rsidP="00C82D1B">
      <w:pPr>
        <w:pStyle w:val="ListParagraph"/>
        <w:spacing w:line="400" w:lineRule="exact"/>
        <w:ind w:left="0"/>
        <w:rPr>
          <w:rFonts w:ascii="TH SarabunPSK" w:hAnsi="TH SarabunPSK" w:cs="TH SarabunPSK"/>
          <w:sz w:val="32"/>
          <w:szCs w:val="32"/>
        </w:rPr>
      </w:pPr>
      <w:r>
        <w:rPr>
          <w:rFonts w:ascii="TH SarabunPSK" w:hAnsi="TH SarabunPSK" w:cs="TH SarabunPSK" w:hint="cs"/>
          <w:sz w:val="32"/>
          <w:szCs w:val="32"/>
          <w:cs/>
        </w:rPr>
        <w:t>เป็นแนวทางปฏิบัติตนของเจ้าหน้าที่สำนักงานสาธารณสุขจังหวัดหนองคาย</w:t>
      </w:r>
    </w:p>
    <w:p w:rsidR="00263001" w:rsidRPr="00263001" w:rsidRDefault="00263001" w:rsidP="00C82D1B">
      <w:pPr>
        <w:pStyle w:val="ListParagraph"/>
        <w:spacing w:line="400" w:lineRule="exact"/>
        <w:ind w:left="0"/>
        <w:rPr>
          <w:rFonts w:ascii="TH SarabunPSK" w:hAnsi="TH SarabunPSK" w:cs="TH SarabunPSK"/>
          <w:b/>
          <w:bCs/>
          <w:sz w:val="32"/>
          <w:szCs w:val="32"/>
        </w:rPr>
      </w:pPr>
      <w:r>
        <w:rPr>
          <w:rFonts w:ascii="TH SarabunPSK" w:hAnsi="TH SarabunPSK" w:cs="TH SarabunPSK"/>
          <w:sz w:val="32"/>
          <w:szCs w:val="32"/>
        </w:rPr>
        <w:tab/>
      </w:r>
      <w:r w:rsidRPr="00263001">
        <w:rPr>
          <w:rFonts w:ascii="TH SarabunPSK" w:hAnsi="TH SarabunPSK" w:cs="TH SarabunPSK" w:hint="cs"/>
          <w:b/>
          <w:bCs/>
          <w:sz w:val="32"/>
          <w:szCs w:val="32"/>
          <w:cs/>
        </w:rPr>
        <w:t>องค์กรจิตอาสา</w:t>
      </w:r>
    </w:p>
    <w:p w:rsidR="00263001" w:rsidRDefault="00263001" w:rsidP="00C82D1B">
      <w:pPr>
        <w:pStyle w:val="ListParagraph"/>
        <w:spacing w:line="400" w:lineRule="exact"/>
        <w:ind w:left="0"/>
        <w:rPr>
          <w:rFonts w:ascii="TH SarabunPSK" w:hAnsi="TH SarabunPSK" w:cs="TH SarabunPSK"/>
          <w:sz w:val="32"/>
          <w:szCs w:val="32"/>
        </w:rPr>
      </w:pPr>
      <w:r>
        <w:rPr>
          <w:rFonts w:ascii="TH SarabunPSK" w:hAnsi="TH SarabunPSK" w:cs="TH SarabunPSK" w:hint="cs"/>
          <w:sz w:val="32"/>
          <w:szCs w:val="32"/>
          <w:cs/>
        </w:rPr>
        <w:tab/>
        <w:t>คณะผู้บริหารได้ตระหนักว่า</w:t>
      </w:r>
      <w:r>
        <w:rPr>
          <w:rFonts w:ascii="TH SarabunPSK" w:hAnsi="TH SarabunPSK" w:cs="TH SarabunPSK"/>
          <w:sz w:val="32"/>
          <w:szCs w:val="32"/>
        </w:rPr>
        <w:t xml:space="preserve"> </w:t>
      </w:r>
      <w:r>
        <w:rPr>
          <w:rFonts w:ascii="TH SarabunPSK" w:hAnsi="TH SarabunPSK" w:cs="TH SarabunPSK" w:hint="cs"/>
          <w:sz w:val="32"/>
          <w:szCs w:val="32"/>
          <w:cs/>
        </w:rPr>
        <w:t>สสจ.หนองคาย เป็นองค์การภาครัฐที่มีหน่วยงาน</w:t>
      </w:r>
      <w:r w:rsidR="00CA26F8">
        <w:rPr>
          <w:rFonts w:ascii="TH SarabunPSK" w:hAnsi="TH SarabunPSK" w:cs="TH SarabunPSK" w:hint="cs"/>
          <w:sz w:val="32"/>
          <w:szCs w:val="32"/>
          <w:cs/>
        </w:rPr>
        <w:t xml:space="preserve">และสถานบริการในสังกัดครอบคลุมทุกตำบล มีบุคลากรกว่า </w:t>
      </w:r>
      <w:r w:rsidR="00CA26F8">
        <w:rPr>
          <w:rFonts w:ascii="TH SarabunPSK" w:hAnsi="TH SarabunPSK" w:cs="TH SarabunPSK"/>
          <w:sz w:val="32"/>
          <w:szCs w:val="32"/>
        </w:rPr>
        <w:t xml:space="preserve">3,000 </w:t>
      </w:r>
      <w:r w:rsidR="00CA26F8">
        <w:rPr>
          <w:rFonts w:ascii="TH SarabunPSK" w:hAnsi="TH SarabunPSK" w:cs="TH SarabunPSK" w:hint="cs"/>
          <w:sz w:val="32"/>
          <w:szCs w:val="32"/>
          <w:cs/>
        </w:rPr>
        <w:t>คน มีศักยภาพและความเชี่ยวชาญด้านสาธารณสุข</w:t>
      </w:r>
      <w:r w:rsidR="00CF5B6A">
        <w:rPr>
          <w:rFonts w:ascii="TH SarabunPSK" w:hAnsi="TH SarabunPSK" w:cs="TH SarabunPSK" w:hint="cs"/>
          <w:sz w:val="32"/>
          <w:szCs w:val="32"/>
          <w:cs/>
        </w:rPr>
        <w:t xml:space="preserve"> มีการให้บริการประชาชนในพื้นที</w:t>
      </w:r>
      <w:r w:rsidR="000E326D">
        <w:rPr>
          <w:rFonts w:ascii="TH SarabunPSK" w:hAnsi="TH SarabunPSK" w:cs="TH SarabunPSK" w:hint="cs"/>
          <w:sz w:val="32"/>
          <w:szCs w:val="32"/>
          <w:cs/>
        </w:rPr>
        <w:t xml:space="preserve">่ห่างไกล ทุรกันดาร โดยออกหน่วย พอ.สว.ให้บริการด้านการแพทย์และสาธารณสุข และหน่วยแพทย์ร่วมกับโครงการจังหวัแคลื่อนที่ พร้อมกับการออกเยี่ยมบ้าน เยี่ยมผู้ป่วยติดบ้าน ติดเตียงร่วมกับทีมสหวิชาชีพ </w:t>
      </w:r>
      <w:r w:rsidR="00F61A9B">
        <w:rPr>
          <w:rFonts w:ascii="TH SarabunPSK" w:hAnsi="TH SarabunPSK" w:cs="TH SarabunPSK" w:hint="cs"/>
          <w:sz w:val="32"/>
          <w:szCs w:val="32"/>
          <w:cs/>
        </w:rPr>
        <w:t xml:space="preserve">ประสานความร่วมมือกับองค์กรปกครองส่วนท้องถิ่น หน่วยงานภาครัฐ ภาคเอกชน </w:t>
      </w:r>
      <w:r w:rsidR="00E07F78">
        <w:rPr>
          <w:rFonts w:ascii="TH SarabunPSK" w:hAnsi="TH SarabunPSK" w:cs="TH SarabunPSK" w:hint="cs"/>
          <w:sz w:val="32"/>
          <w:szCs w:val="32"/>
          <w:cs/>
        </w:rPr>
        <w:t xml:space="preserve">และ อสม. </w:t>
      </w:r>
      <w:r w:rsidR="00F61A9B">
        <w:rPr>
          <w:rFonts w:ascii="TH SarabunPSK" w:hAnsi="TH SarabunPSK" w:cs="TH SarabunPSK" w:hint="cs"/>
          <w:sz w:val="32"/>
          <w:szCs w:val="32"/>
          <w:cs/>
        </w:rPr>
        <w:t>เพื่อร่วมดูแลผู้ป่วย ผู้สูงอายุ ผู้พิการ ผู้ด้อยโอกาส</w:t>
      </w:r>
      <w:r w:rsidR="00E07F78">
        <w:rPr>
          <w:rFonts w:ascii="TH SarabunPSK" w:hAnsi="TH SarabunPSK" w:cs="TH SarabunPSK" w:hint="cs"/>
          <w:sz w:val="32"/>
          <w:szCs w:val="32"/>
          <w:cs/>
        </w:rPr>
        <w:t xml:space="preserve">ในทุกพื้นที่ของจังหวัดหนองคาย </w:t>
      </w:r>
    </w:p>
    <w:p w:rsidR="00E07F78" w:rsidRDefault="00E07F78" w:rsidP="00C82D1B">
      <w:pPr>
        <w:pStyle w:val="ListParagraph"/>
        <w:spacing w:line="400" w:lineRule="exact"/>
        <w:ind w:left="0"/>
        <w:rPr>
          <w:rFonts w:ascii="TH SarabunPSK" w:hAnsi="TH SarabunPSK" w:cs="TH SarabunPSK"/>
          <w:sz w:val="32"/>
          <w:szCs w:val="32"/>
        </w:rPr>
      </w:pPr>
    </w:p>
    <w:p w:rsidR="00E07F78" w:rsidRDefault="00E07F78" w:rsidP="00C82D1B">
      <w:pPr>
        <w:pStyle w:val="ListParagraph"/>
        <w:spacing w:line="400" w:lineRule="exact"/>
        <w:ind w:left="0"/>
        <w:rPr>
          <w:rFonts w:ascii="TH SarabunPSK" w:hAnsi="TH SarabunPSK" w:cs="TH SarabunPSK"/>
          <w:b/>
          <w:bCs/>
          <w:sz w:val="32"/>
          <w:szCs w:val="32"/>
        </w:rPr>
      </w:pPr>
      <w:r w:rsidRPr="00E07F78">
        <w:rPr>
          <w:rFonts w:ascii="TH SarabunPSK" w:hAnsi="TH SarabunPSK" w:cs="TH SarabunPSK" w:hint="cs"/>
          <w:b/>
          <w:bCs/>
          <w:sz w:val="32"/>
          <w:szCs w:val="32"/>
          <w:cs/>
        </w:rPr>
        <w:tab/>
        <w:t>ความโดดเด่นในการบริหารจัดการของสำนักงานสาธารณสุขจังหวัดหนองคาย</w:t>
      </w:r>
    </w:p>
    <w:p w:rsidR="00C33B86" w:rsidRDefault="00C33B86" w:rsidP="00C33B86">
      <w:pPr>
        <w:pStyle w:val="ListParagraph"/>
        <w:tabs>
          <w:tab w:val="center" w:pos="0"/>
        </w:tabs>
        <w:ind w:left="0"/>
        <w:jc w:val="thaiDistribute"/>
        <w:rPr>
          <w:rFonts w:ascii="TH SarabunPSK" w:hAnsi="TH SarabunPSK" w:cs="TH SarabunPSK"/>
          <w:sz w:val="32"/>
          <w:szCs w:val="32"/>
        </w:rPr>
      </w:pPr>
      <w:r>
        <w:rPr>
          <w:rFonts w:ascii="TH SarabunPSK" w:hAnsi="TH SarabunPSK" w:cs="TH SarabunPSK"/>
          <w:sz w:val="32"/>
          <w:szCs w:val="32"/>
        </w:rPr>
        <w:t xml:space="preserve">1. </w:t>
      </w:r>
      <w:r w:rsidRPr="00C05CBE">
        <w:rPr>
          <w:rFonts w:ascii="TH SarabunPSK" w:hAnsi="TH SarabunPSK" w:cs="TH SarabunPSK"/>
          <w:sz w:val="32"/>
          <w:szCs w:val="32"/>
          <w:cs/>
        </w:rPr>
        <w:t>ผู้บริหาร</w:t>
      </w:r>
      <w:r w:rsidRPr="00C05CBE">
        <w:rPr>
          <w:rFonts w:ascii="TH SarabunPSK" w:hAnsi="TH SarabunPSK" w:cs="TH SarabunPSK" w:hint="cs"/>
          <w:sz w:val="32"/>
          <w:szCs w:val="32"/>
          <w:cs/>
        </w:rPr>
        <w:t>มีวิสัยทัศน์ มีการบริหารงานด้วยหลักความชอบธรรม</w:t>
      </w:r>
      <w:r w:rsidRPr="00C05CBE">
        <w:rPr>
          <w:rFonts w:ascii="TH SarabunPSK" w:hAnsi="TH SarabunPSK" w:cs="TH SarabunPSK"/>
          <w:sz w:val="32"/>
          <w:szCs w:val="32"/>
        </w:rPr>
        <w:t xml:space="preserve"> 5 </w:t>
      </w:r>
      <w:r w:rsidRPr="00C05CBE">
        <w:rPr>
          <w:rFonts w:ascii="TH SarabunPSK" w:hAnsi="TH SarabunPSK" w:cs="TH SarabunPSK" w:hint="cs"/>
          <w:sz w:val="32"/>
          <w:szCs w:val="32"/>
          <w:cs/>
        </w:rPr>
        <w:t>ให้   (</w:t>
      </w:r>
      <w:r w:rsidRPr="00C05CBE">
        <w:rPr>
          <w:rFonts w:ascii="TH SarabunPSK" w:hAnsi="TH SarabunPSK" w:cs="TH SarabunPSK"/>
          <w:sz w:val="32"/>
          <w:szCs w:val="32"/>
        </w:rPr>
        <w:t xml:space="preserve">5 </w:t>
      </w:r>
      <w:r w:rsidRPr="00C05CBE">
        <w:rPr>
          <w:rFonts w:ascii="TH SarabunPSK" w:hAnsi="TH SarabunPSK" w:cs="TH SarabunPSK" w:hint="cs"/>
          <w:sz w:val="32"/>
          <w:szCs w:val="32"/>
          <w:cs/>
        </w:rPr>
        <w:t>ให้ ได้แก่ ให้ความรู้ ให้ความรัก ให้การอุทิศตน ให้ความอดทน ให้ความยุติธรรม</w:t>
      </w:r>
      <w:proofErr w:type="gramStart"/>
      <w:r w:rsidRPr="00C05CBE">
        <w:rPr>
          <w:rFonts w:ascii="TH SarabunPSK" w:hAnsi="TH SarabunPSK" w:cs="TH SarabunPSK" w:hint="cs"/>
          <w:sz w:val="32"/>
          <w:szCs w:val="32"/>
          <w:cs/>
        </w:rPr>
        <w:t>)  และใช้แนวทางการทำงาน</w:t>
      </w:r>
      <w:proofErr w:type="gramEnd"/>
      <w:r w:rsidRPr="00C05CBE">
        <w:rPr>
          <w:rFonts w:ascii="TH SarabunPSK" w:hAnsi="TH SarabunPSK" w:cs="TH SarabunPSK" w:hint="cs"/>
          <w:sz w:val="32"/>
          <w:szCs w:val="32"/>
          <w:cs/>
        </w:rPr>
        <w:t xml:space="preserve"> “สานงานต่อ ก่องานเพิ่ม เสริมความดี มีความงดงามร่วมกัน”    โดยมีเป้าหมาย  </w:t>
      </w:r>
      <w:r w:rsidRPr="00C05CBE">
        <w:rPr>
          <w:rFonts w:ascii="TH SarabunPSK" w:hAnsi="TH SarabunPSK" w:cs="TH SarabunPSK"/>
          <w:sz w:val="32"/>
          <w:szCs w:val="32"/>
        </w:rPr>
        <w:t xml:space="preserve">Quick Win 3 </w:t>
      </w:r>
      <w:r w:rsidRPr="00C05CBE">
        <w:rPr>
          <w:rFonts w:ascii="TH SarabunPSK" w:hAnsi="TH SarabunPSK" w:cs="TH SarabunPSK" w:hint="cs"/>
          <w:sz w:val="32"/>
          <w:szCs w:val="32"/>
          <w:cs/>
        </w:rPr>
        <w:t xml:space="preserve">เรื่อง  คือ </w:t>
      </w:r>
      <w:r w:rsidRPr="00C05CBE">
        <w:rPr>
          <w:rFonts w:ascii="TH SarabunPSK" w:hAnsi="TH SarabunPSK" w:cs="TH SarabunPSK"/>
          <w:sz w:val="32"/>
          <w:szCs w:val="32"/>
        </w:rPr>
        <w:t xml:space="preserve">1. </w:t>
      </w:r>
      <w:r w:rsidRPr="00C05CBE">
        <w:rPr>
          <w:rFonts w:ascii="TH SarabunPSK" w:hAnsi="TH SarabunPSK" w:cs="TH SarabunPSK" w:hint="cs"/>
          <w:sz w:val="32"/>
          <w:szCs w:val="32"/>
          <w:cs/>
        </w:rPr>
        <w:t>เพิ่มคนสุขภาพดี</w:t>
      </w:r>
      <w:r w:rsidRPr="00C05CBE">
        <w:rPr>
          <w:rFonts w:ascii="TH SarabunPSK" w:hAnsi="TH SarabunPSK" w:cs="TH SarabunPSK"/>
          <w:sz w:val="32"/>
          <w:szCs w:val="32"/>
        </w:rPr>
        <w:t xml:space="preserve">  2.</w:t>
      </w:r>
      <w:r w:rsidRPr="00C05CBE">
        <w:rPr>
          <w:rFonts w:ascii="TH SarabunPSK" w:hAnsi="TH SarabunPSK" w:cs="TH SarabunPSK" w:hint="cs"/>
          <w:sz w:val="32"/>
          <w:szCs w:val="32"/>
          <w:cs/>
        </w:rPr>
        <w:t xml:space="preserve">ลดคนป่วย  </w:t>
      </w:r>
      <w:r w:rsidRPr="00C05CBE">
        <w:rPr>
          <w:rFonts w:ascii="TH SarabunPSK" w:hAnsi="TH SarabunPSK" w:cs="TH SarabunPSK"/>
          <w:sz w:val="32"/>
          <w:szCs w:val="32"/>
        </w:rPr>
        <w:t>3.</w:t>
      </w:r>
      <w:r w:rsidRPr="00C05CBE">
        <w:rPr>
          <w:rFonts w:ascii="TH SarabunPSK" w:hAnsi="TH SarabunPSK" w:cs="TH SarabunPSK" w:hint="cs"/>
          <w:sz w:val="32"/>
          <w:szCs w:val="32"/>
          <w:cs/>
        </w:rPr>
        <w:t xml:space="preserve">ขยายการมีส่วนร่วม โดยการพึ่งตนเองด้านสุขภาพ การใช้ชีวิตพอเพียง  ด้วยภูมิปัญญาท้องถิ่น  </w:t>
      </w:r>
      <w:r>
        <w:rPr>
          <w:rFonts w:ascii="TH SarabunPSK" w:hAnsi="TH SarabunPSK" w:cs="TH SarabunPSK" w:hint="cs"/>
          <w:sz w:val="32"/>
          <w:szCs w:val="32"/>
          <w:cs/>
        </w:rPr>
        <w:t xml:space="preserve">และให้ความสำคัญกับระบบการนำองค์การสู่ระบบสุขภาพที่ยั่งยืน ด้วยเป้าหมายการพัฒนา  </w:t>
      </w:r>
      <w:r>
        <w:rPr>
          <w:rFonts w:ascii="TH SarabunPSK" w:hAnsi="TH SarabunPSK" w:cs="TH SarabunPSK"/>
          <w:sz w:val="32"/>
          <w:szCs w:val="32"/>
        </w:rPr>
        <w:t xml:space="preserve">5 </w:t>
      </w:r>
      <w:r>
        <w:rPr>
          <w:rFonts w:ascii="TH SarabunPSK" w:hAnsi="TH SarabunPSK" w:cs="TH SarabunPSK" w:hint="cs"/>
          <w:sz w:val="32"/>
          <w:szCs w:val="32"/>
          <w:cs/>
        </w:rPr>
        <w:t xml:space="preserve">เรื่อง ( </w:t>
      </w:r>
      <w:r>
        <w:rPr>
          <w:rFonts w:ascii="TH SarabunPSK" w:hAnsi="TH SarabunPSK" w:cs="TH SarabunPSK"/>
          <w:sz w:val="32"/>
          <w:szCs w:val="32"/>
        </w:rPr>
        <w:t xml:space="preserve">5 Goal Setting)  </w:t>
      </w:r>
      <w:r>
        <w:rPr>
          <w:rFonts w:ascii="TH SarabunPSK" w:hAnsi="TH SarabunPSK" w:cs="TH SarabunPSK" w:hint="cs"/>
          <w:sz w:val="32"/>
          <w:szCs w:val="32"/>
          <w:cs/>
        </w:rPr>
        <w:t xml:space="preserve">ได้แก่ </w:t>
      </w:r>
      <w:r>
        <w:rPr>
          <w:rFonts w:ascii="TH SarabunPSK" w:hAnsi="TH SarabunPSK" w:cs="TH SarabunPSK"/>
          <w:sz w:val="32"/>
          <w:szCs w:val="32"/>
        </w:rPr>
        <w:t xml:space="preserve">1) NCD </w:t>
      </w:r>
      <w:r>
        <w:rPr>
          <w:rFonts w:ascii="TH SarabunPSK" w:hAnsi="TH SarabunPSK" w:cs="TH SarabunPSK" w:hint="cs"/>
          <w:sz w:val="32"/>
          <w:szCs w:val="32"/>
          <w:cs/>
        </w:rPr>
        <w:t xml:space="preserve">อัตราป่วย  อัตราตายด้วยโรคมะเร็ง โรคหัวใจหลอดเลือดสมอง อุบัติเหตุลดลง </w:t>
      </w:r>
      <w:r>
        <w:rPr>
          <w:rFonts w:ascii="TH SarabunPSK" w:hAnsi="TH SarabunPSK" w:cs="TH SarabunPSK"/>
          <w:sz w:val="32"/>
          <w:szCs w:val="32"/>
        </w:rPr>
        <w:t xml:space="preserve">2) PP&amp; Service &amp; Environment </w:t>
      </w:r>
      <w:r>
        <w:rPr>
          <w:rFonts w:ascii="TH SarabunPSK" w:hAnsi="TH SarabunPSK" w:cs="TH SarabunPSK" w:hint="cs"/>
          <w:sz w:val="32"/>
          <w:szCs w:val="32"/>
          <w:cs/>
        </w:rPr>
        <w:t xml:space="preserve">ระบบบริการปฐมภูมิ  ทุติยภูมิ และตติยภูมิ ได้มาตรฐาน ทุกกลุ่มวัยได้รับการดูแลอย่างมีคุณภาพ </w:t>
      </w:r>
      <w:r>
        <w:rPr>
          <w:rFonts w:ascii="TH SarabunPSK" w:hAnsi="TH SarabunPSK" w:cs="TH SarabunPSK"/>
          <w:sz w:val="32"/>
          <w:szCs w:val="32"/>
        </w:rPr>
        <w:t xml:space="preserve">3) Food Safety  </w:t>
      </w:r>
      <w:r>
        <w:rPr>
          <w:rFonts w:ascii="TH SarabunPSK" w:hAnsi="TH SarabunPSK" w:cs="TH SarabunPSK" w:hint="cs"/>
          <w:sz w:val="32"/>
          <w:szCs w:val="32"/>
          <w:cs/>
        </w:rPr>
        <w:t xml:space="preserve">ประชาชนได้รับอาหารที่ปลอดภัยได้มาตรฐาน อัตราป่วยด้วยโรคระบบทางเดินอาหารลดลง </w:t>
      </w:r>
      <w:r>
        <w:rPr>
          <w:rFonts w:ascii="TH SarabunPSK" w:hAnsi="TH SarabunPSK" w:cs="TH SarabunPSK"/>
          <w:sz w:val="32"/>
          <w:szCs w:val="32"/>
        </w:rPr>
        <w:t xml:space="preserve">4)  Surveillance&amp; Disease Control  </w:t>
      </w:r>
      <w:r>
        <w:rPr>
          <w:rFonts w:ascii="TH SarabunPSK" w:hAnsi="TH SarabunPSK" w:cs="TH SarabunPSK" w:hint="cs"/>
          <w:sz w:val="32"/>
          <w:szCs w:val="32"/>
          <w:cs/>
        </w:rPr>
        <w:t xml:space="preserve">ระบบเฝ้าระวัง ควบคุมป้องกันโรคได้มาตรฐาน อัตราป่วยไข้เลือดออกลดลง  </w:t>
      </w:r>
      <w:r>
        <w:rPr>
          <w:rFonts w:ascii="TH SarabunPSK" w:hAnsi="TH SarabunPSK" w:cs="TH SarabunPSK"/>
          <w:sz w:val="32"/>
          <w:szCs w:val="32"/>
        </w:rPr>
        <w:t xml:space="preserve">5) Governance </w:t>
      </w:r>
      <w:r>
        <w:rPr>
          <w:rFonts w:ascii="TH SarabunPSK" w:hAnsi="TH SarabunPSK" w:cs="TH SarabunPSK" w:hint="cs"/>
          <w:sz w:val="32"/>
          <w:szCs w:val="32"/>
          <w:cs/>
        </w:rPr>
        <w:t>ระบบบริหารจัดการ ธรรมาภิบาล</w:t>
      </w:r>
      <w:r>
        <w:rPr>
          <w:rFonts w:ascii="TH SarabunPSK" w:hAnsi="TH SarabunPSK" w:cs="TH SarabunPSK"/>
          <w:sz w:val="32"/>
          <w:szCs w:val="32"/>
        </w:rPr>
        <w:t xml:space="preserve"> </w:t>
      </w:r>
      <w:r>
        <w:rPr>
          <w:rFonts w:ascii="TH SarabunPSK" w:hAnsi="TH SarabunPSK" w:cs="TH SarabunPSK" w:hint="cs"/>
          <w:sz w:val="32"/>
          <w:szCs w:val="32"/>
          <w:cs/>
        </w:rPr>
        <w:t xml:space="preserve">การเงินการคลัง งานวิจัยและระบบ </w:t>
      </w:r>
      <w:r>
        <w:rPr>
          <w:rFonts w:ascii="TH SarabunPSK" w:hAnsi="TH SarabunPSK" w:cs="TH SarabunPSK"/>
          <w:sz w:val="32"/>
          <w:szCs w:val="32"/>
        </w:rPr>
        <w:t xml:space="preserve">IT </w:t>
      </w:r>
      <w:r>
        <w:rPr>
          <w:rFonts w:ascii="TH SarabunPSK" w:hAnsi="TH SarabunPSK" w:cs="TH SarabunPSK" w:hint="cs"/>
          <w:sz w:val="32"/>
          <w:szCs w:val="32"/>
          <w:cs/>
        </w:rPr>
        <w:t xml:space="preserve">สนับสนุนการจัดบริการตามมาตรฐาน </w:t>
      </w:r>
      <w:r>
        <w:rPr>
          <w:rFonts w:ascii="TH SarabunPSK" w:hAnsi="TH SarabunPSK" w:cs="TH SarabunPSK"/>
          <w:sz w:val="32"/>
          <w:szCs w:val="32"/>
        </w:rPr>
        <w:t xml:space="preserve">PMQA  </w:t>
      </w:r>
      <w:r>
        <w:rPr>
          <w:rFonts w:ascii="TH SarabunPSK" w:hAnsi="TH SarabunPSK" w:cs="TH SarabunPSK" w:hint="cs"/>
          <w:sz w:val="32"/>
          <w:szCs w:val="32"/>
          <w:cs/>
        </w:rPr>
        <w:t xml:space="preserve">โดยมีการบริหารจัดการแบบมีส่วนร่วมบูรณาการร่วมกับพื้นที่และมอบอำนาจผู้บริหารในการดำเนินการในพื้นที่ กำหนดให้สาธารณสุขอำเภอเป็น </w:t>
      </w:r>
      <w:r>
        <w:rPr>
          <w:rFonts w:ascii="TH SarabunPSK" w:hAnsi="TH SarabunPSK" w:cs="TH SarabunPSK"/>
          <w:sz w:val="32"/>
          <w:szCs w:val="32"/>
        </w:rPr>
        <w:t xml:space="preserve">CIPO ( Chief Integrate Program Officer)  </w:t>
      </w:r>
      <w:r>
        <w:rPr>
          <w:rFonts w:ascii="TH SarabunPSK" w:hAnsi="TH SarabunPSK" w:cs="TH SarabunPSK" w:hint="cs"/>
          <w:sz w:val="32"/>
          <w:szCs w:val="32"/>
          <w:cs/>
        </w:rPr>
        <w:t>ในการบริหารจัดการโครงการใน</w:t>
      </w:r>
      <w:r>
        <w:rPr>
          <w:rFonts w:ascii="TH SarabunPSK" w:hAnsi="TH SarabunPSK" w:cs="TH SarabunPSK"/>
          <w:sz w:val="32"/>
          <w:szCs w:val="32"/>
        </w:rPr>
        <w:t xml:space="preserve"> 5 Goal Setting </w:t>
      </w:r>
      <w:r>
        <w:rPr>
          <w:rFonts w:ascii="TH SarabunPSK" w:hAnsi="TH SarabunPSK" w:cs="TH SarabunPSK" w:hint="cs"/>
          <w:sz w:val="32"/>
          <w:szCs w:val="32"/>
          <w:cs/>
        </w:rPr>
        <w:t>และประเด็นที่เป็นปัญหาสุขภาพของจังหวัด</w:t>
      </w:r>
      <w:r>
        <w:rPr>
          <w:rFonts w:ascii="TH SarabunPSK" w:hAnsi="TH SarabunPSK" w:cs="TH SarabunPSK"/>
          <w:sz w:val="32"/>
          <w:szCs w:val="32"/>
        </w:rPr>
        <w:t xml:space="preserve"> </w:t>
      </w:r>
      <w:r>
        <w:rPr>
          <w:rFonts w:ascii="TH SarabunPSK" w:hAnsi="TH SarabunPSK" w:cs="TH SarabunPSK" w:hint="cs"/>
          <w:sz w:val="32"/>
          <w:szCs w:val="32"/>
          <w:cs/>
        </w:rPr>
        <w:t>ซึ่งทำให้มีความชัดเจนในการนำองค์การและพัฒนาระบบการทำงานให้สอดคล้องกันเป็นอย่างดี จนผลงานเป็นที่ประจักษ์ และทำให้สำนักงานสาธารณสุขจังหวัดหนองคายได้รับรางวัลที่สำคัญต่างๆ อย่างต่อเนื่อง</w:t>
      </w:r>
      <w:r>
        <w:rPr>
          <w:rFonts w:ascii="TH SarabunPSK" w:hAnsi="TH SarabunPSK" w:cs="TH SarabunPSK"/>
          <w:sz w:val="32"/>
          <w:szCs w:val="32"/>
        </w:rPr>
        <w:t xml:space="preserve"> </w:t>
      </w:r>
      <w:r>
        <w:rPr>
          <w:rFonts w:ascii="TH SarabunPSK" w:hAnsi="TH SarabunPSK" w:cs="TH SarabunPSK" w:hint="cs"/>
          <w:sz w:val="32"/>
          <w:szCs w:val="32"/>
          <w:cs/>
        </w:rPr>
        <w:t>เช่น รางวัลหน่วยงานสำนักงานสาธารณสุขจังหวัดสนับสนุนโครงการแก้ไขปัญหามะเร็งท่อน้ำดี (</w:t>
      </w:r>
      <w:r>
        <w:rPr>
          <w:rFonts w:ascii="TH SarabunPSK" w:hAnsi="TH SarabunPSK" w:cs="TH SarabunPSK"/>
          <w:sz w:val="32"/>
          <w:szCs w:val="32"/>
        </w:rPr>
        <w:t xml:space="preserve">CASCAPE) </w:t>
      </w:r>
      <w:r>
        <w:rPr>
          <w:rFonts w:ascii="TH SarabunPSK" w:hAnsi="TH SarabunPSK" w:cs="TH SarabunPSK" w:hint="cs"/>
          <w:sz w:val="32"/>
          <w:szCs w:val="32"/>
          <w:cs/>
        </w:rPr>
        <w:t xml:space="preserve">จากมหาวิทยาลัยขอนแก่น, รางวัลดีเด่นระดับประเทศด้านการบริหารจัดการโรคไม่ติดต่อเรื้อรัง จากกระทรวงสาธารณสุข, </w:t>
      </w:r>
      <w:r w:rsidRPr="00E72AA7">
        <w:rPr>
          <w:rFonts w:ascii="TH SarabunPSK" w:hAnsi="TH SarabunPSK" w:cs="TH SarabunPSK"/>
          <w:sz w:val="32"/>
          <w:szCs w:val="32"/>
          <w:cs/>
        </w:rPr>
        <w:t xml:space="preserve">จังหวัด </w:t>
      </w:r>
      <w:r w:rsidRPr="00E72AA7">
        <w:rPr>
          <w:rFonts w:ascii="TH SarabunPSK" w:hAnsi="TH SarabunPSK" w:cs="TH SarabunPSK"/>
          <w:sz w:val="32"/>
          <w:szCs w:val="32"/>
        </w:rPr>
        <w:t xml:space="preserve">TO BE NUMBER ONE </w:t>
      </w:r>
      <w:r w:rsidRPr="00E72AA7">
        <w:rPr>
          <w:rFonts w:ascii="TH SarabunPSK" w:hAnsi="TH SarabunPSK" w:cs="TH SarabunPSK"/>
          <w:sz w:val="32"/>
          <w:szCs w:val="32"/>
          <w:cs/>
        </w:rPr>
        <w:t>รักษามาตรฐาน</w:t>
      </w:r>
      <w:r>
        <w:rPr>
          <w:rFonts w:ascii="TH SarabunPSK" w:hAnsi="TH SarabunPSK" w:cs="TH SarabunPSK" w:hint="cs"/>
          <w:sz w:val="32"/>
          <w:szCs w:val="32"/>
          <w:cs/>
        </w:rPr>
        <w:t xml:space="preserve">ระดับเงิน </w:t>
      </w:r>
      <w:r>
        <w:rPr>
          <w:rFonts w:ascii="TH SarabunPSK" w:hAnsi="TH SarabunPSK" w:cs="TH SarabunPSK"/>
          <w:sz w:val="32"/>
          <w:szCs w:val="32"/>
        </w:rPr>
        <w:t xml:space="preserve">3 </w:t>
      </w:r>
      <w:r>
        <w:rPr>
          <w:rFonts w:ascii="TH SarabunPSK" w:hAnsi="TH SarabunPSK" w:cs="TH SarabunPSK" w:hint="cs"/>
          <w:sz w:val="32"/>
          <w:szCs w:val="32"/>
          <w:cs/>
        </w:rPr>
        <w:t>ปี</w:t>
      </w:r>
      <w:r w:rsidRPr="00E72AA7">
        <w:rPr>
          <w:rFonts w:ascii="TH SarabunPSK" w:hAnsi="TH SarabunPSK" w:cs="TH SarabunPSK"/>
          <w:sz w:val="32"/>
          <w:szCs w:val="32"/>
          <w:cs/>
        </w:rPr>
        <w:t>พร้อมเป็นระดับทอง ปีที่ 1</w:t>
      </w:r>
      <w:r>
        <w:rPr>
          <w:rFonts w:ascii="TH SarabunPSK" w:hAnsi="TH SarabunPSK" w:cs="TH SarabunPSK" w:hint="cs"/>
          <w:sz w:val="32"/>
          <w:szCs w:val="32"/>
          <w:cs/>
        </w:rPr>
        <w:t>จากกระทรวงสาธารณุข,</w:t>
      </w:r>
      <w:r w:rsidRPr="00E72AA7">
        <w:rPr>
          <w:rFonts w:ascii="TH SarabunPSK" w:hAnsi="TH SarabunPSK" w:cs="TH SarabunPSK" w:hint="cs"/>
          <w:sz w:val="32"/>
          <w:szCs w:val="32"/>
          <w:cs/>
        </w:rPr>
        <w:t xml:space="preserve"> </w:t>
      </w:r>
      <w:r>
        <w:rPr>
          <w:rFonts w:ascii="TH SarabunPSK" w:hAnsi="TH SarabunPSK" w:cs="TH SarabunPSK" w:hint="cs"/>
          <w:sz w:val="32"/>
          <w:szCs w:val="32"/>
          <w:cs/>
        </w:rPr>
        <w:t>การดำเนินงานป้องกันและควบคุมโรคธาลัสซีเมีย จากกระทรวง</w:t>
      </w:r>
      <w:r>
        <w:rPr>
          <w:rFonts w:ascii="TH SarabunPSK" w:hAnsi="TH SarabunPSK" w:cs="TH SarabunPSK" w:hint="cs"/>
          <w:sz w:val="32"/>
          <w:szCs w:val="32"/>
          <w:cs/>
        </w:rPr>
        <w:lastRenderedPageBreak/>
        <w:t>สาธารณสุข,รางวัลการพัฒนาคุณภาพการบริหารจัดการภาครัฐ (</w:t>
      </w:r>
      <w:r>
        <w:rPr>
          <w:rFonts w:ascii="TH SarabunPSK" w:hAnsi="TH SarabunPSK" w:cs="TH SarabunPSK"/>
          <w:sz w:val="32"/>
          <w:szCs w:val="32"/>
        </w:rPr>
        <w:t>PMQA)</w:t>
      </w:r>
      <w:r>
        <w:rPr>
          <w:rFonts w:ascii="TH SarabunPSK" w:hAnsi="TH SarabunPSK" w:cs="TH SarabunPSK" w:hint="cs"/>
          <w:sz w:val="32"/>
          <w:szCs w:val="32"/>
          <w:cs/>
        </w:rPr>
        <w:t xml:space="preserve"> ระดับพื้นฐาน (</w:t>
      </w:r>
      <w:r>
        <w:rPr>
          <w:rFonts w:ascii="TH SarabunPSK" w:hAnsi="TH SarabunPSK" w:cs="TH SarabunPSK"/>
          <w:sz w:val="32"/>
          <w:szCs w:val="32"/>
        </w:rPr>
        <w:t xml:space="preserve">FL) </w:t>
      </w:r>
      <w:r>
        <w:rPr>
          <w:rFonts w:ascii="TH SarabunPSK" w:hAnsi="TH SarabunPSK" w:cs="TH SarabunPSK" w:hint="cs"/>
          <w:sz w:val="32"/>
          <w:szCs w:val="32"/>
          <w:cs/>
        </w:rPr>
        <w:t>โดยจังหวัดหนองคายร่วมกับส่วนราชการดำเนินการพัฒนาคุณภาพการบริหารจัดการภาครัฐ เป็นต้น</w:t>
      </w:r>
    </w:p>
    <w:p w:rsidR="00C33B86" w:rsidRPr="0032244B" w:rsidRDefault="00C33B86" w:rsidP="00C33B86">
      <w:pPr>
        <w:pStyle w:val="ListParagraph"/>
        <w:tabs>
          <w:tab w:val="center" w:pos="0"/>
        </w:tabs>
        <w:ind w:left="0"/>
        <w:jc w:val="thaiDistribute"/>
        <w:rPr>
          <w:rFonts w:ascii="TH SarabunPSK" w:hAnsi="TH SarabunPSK" w:cs="TH SarabunPSK"/>
          <w:sz w:val="16"/>
          <w:szCs w:val="16"/>
        </w:rPr>
      </w:pPr>
    </w:p>
    <w:p w:rsidR="00C33B86" w:rsidRDefault="00C33B86" w:rsidP="00C33B86">
      <w:pPr>
        <w:pStyle w:val="ListParagraph"/>
        <w:tabs>
          <w:tab w:val="center" w:pos="0"/>
        </w:tabs>
        <w:ind w:left="0"/>
        <w:jc w:val="thaiDistribute"/>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sz w:val="32"/>
          <w:szCs w:val="32"/>
        </w:rPr>
        <w:t xml:space="preserve">2. </w:t>
      </w:r>
      <w:r>
        <w:rPr>
          <w:rFonts w:ascii="TH SarabunPSK" w:hAnsi="TH SarabunPSK" w:cs="TH SarabunPSK" w:hint="cs"/>
          <w:sz w:val="32"/>
          <w:szCs w:val="32"/>
          <w:cs/>
        </w:rPr>
        <w:t xml:space="preserve">ผู้นำมุ่งเน้นการสร้างบรรยากาศ </w:t>
      </w:r>
      <w:r w:rsidRPr="00AA685B">
        <w:rPr>
          <w:rFonts w:ascii="TH SarabunPSK" w:hAnsi="TH SarabunPSK" w:cs="TH SarabunPSK"/>
          <w:sz w:val="32"/>
          <w:szCs w:val="32"/>
          <w:cs/>
        </w:rPr>
        <w:t>สร้างสภาพแวดล้อมเพื่อให้เกิดการบรรลุพันธกิจ การปรับปรุงผลการดำเนินการของส่วนราชการ และการเรียนรู้ระดับองค์การและระดับบุคคลผู้บริหารมีการวางระบบในการพัฒนาสภาพแวดล้อมในการทำงาน</w:t>
      </w:r>
      <w:r>
        <w:rPr>
          <w:rFonts w:ascii="TH SarabunPSK" w:hAnsi="TH SarabunPSK" w:cs="TH SarabunPSK" w:hint="cs"/>
          <w:sz w:val="32"/>
          <w:szCs w:val="32"/>
          <w:cs/>
        </w:rPr>
        <w:t xml:space="preserve">   </w:t>
      </w:r>
      <w:r w:rsidRPr="00AA685B">
        <w:rPr>
          <w:rFonts w:ascii="TH SarabunPSK" w:hAnsi="TH SarabunPSK" w:cs="TH SarabunPSK"/>
          <w:sz w:val="32"/>
          <w:szCs w:val="32"/>
          <w:cs/>
        </w:rPr>
        <w:t>ในทุกด้าน ทุกมิติ และถ่ายทอดลงไปสู่พื้นที่ เพื่อขับเคลื่อนการพัฒนางานสาธารณสุขให้บรรลุผลตามวิสัยทัศน์ขององค์การทีกำหนดไว้</w:t>
      </w:r>
      <w:r>
        <w:rPr>
          <w:rFonts w:ascii="TH SarabunPSK" w:hAnsi="TH SarabunPSK" w:cs="TH SarabunPSK" w:hint="cs"/>
          <w:sz w:val="32"/>
          <w:szCs w:val="32"/>
          <w:cs/>
        </w:rPr>
        <w:t xml:space="preserve"> โดยกำหนดวัฒนธรรมองค์การ และค่านิยมการทำงานโดยการสร้างเครือข่ายนักปฏิบัติในพื้นที่ มีการเรียนรู้อย่างต่อเนื่องเพื่อการพัฒนานวัตกรรมบริการ เร่งสร้างสิ่งใหม่  มีความถ่อมตนอ่อนน้อม โดยมีประชาชนเป็นศูนย์กลาง</w:t>
      </w:r>
      <w:r>
        <w:rPr>
          <w:rFonts w:ascii="TH SarabunPSK" w:hAnsi="TH SarabunPSK" w:cs="TH SarabunPSK"/>
          <w:sz w:val="32"/>
          <w:szCs w:val="32"/>
        </w:rPr>
        <w:t xml:space="preserve"> </w:t>
      </w:r>
      <w:r>
        <w:rPr>
          <w:rFonts w:ascii="TH SarabunPSK" w:hAnsi="TH SarabunPSK" w:cs="TH SarabunPSK" w:hint="cs"/>
          <w:sz w:val="32"/>
          <w:szCs w:val="32"/>
          <w:cs/>
        </w:rPr>
        <w:t xml:space="preserve">มีส่วนร่วมในการขับเคลื่อนนโยบายไปสู่การปฏิบัติให้บรรลุเป้าหมายในรูปแบบของทีมงาน คณะกรรมการ คณะทำงานชุดต่างๆ ได้แก่ ทีมผู้บริหารระดับสูง (นายแพทย์สาธารณสุขจังหวัด, รองนายแพทย์สาธารณสุขจังหวัด, ผู้อำนวยการโรงพยาบาลทั่วไป,รองผู้อำนวยการโรงพยาบาลทั่วไป) ทีมผู้บริหารระดับกลาง (หัวหน้ากลุ่มงาน/งาน, คณะกรรมการวางแผนและประเมินผล (กวป.),คณะกรรมการ </w:t>
      </w:r>
      <w:r>
        <w:rPr>
          <w:rFonts w:ascii="TH SarabunPSK" w:hAnsi="TH SarabunPSK" w:cs="TH SarabunPSK"/>
          <w:sz w:val="32"/>
          <w:szCs w:val="32"/>
        </w:rPr>
        <w:t xml:space="preserve">Morning Brief , </w:t>
      </w:r>
      <w:r>
        <w:rPr>
          <w:rFonts w:ascii="TH SarabunPSK" w:hAnsi="TH SarabunPSK" w:cs="TH SarabunPSK" w:hint="cs"/>
          <w:sz w:val="32"/>
          <w:szCs w:val="32"/>
          <w:cs/>
        </w:rPr>
        <w:t xml:space="preserve">คณะทำงาน  </w:t>
      </w:r>
      <w:r>
        <w:rPr>
          <w:rFonts w:ascii="TH SarabunPSK" w:hAnsi="TH SarabunPSK" w:cs="TH SarabunPSK"/>
          <w:sz w:val="32"/>
          <w:szCs w:val="32"/>
        </w:rPr>
        <w:t xml:space="preserve">5 Goal Setting, </w:t>
      </w:r>
      <w:r>
        <w:rPr>
          <w:rFonts w:ascii="TH SarabunPSK" w:hAnsi="TH SarabunPSK" w:cs="TH SarabunPSK" w:hint="cs"/>
          <w:sz w:val="32"/>
          <w:szCs w:val="32"/>
          <w:cs/>
        </w:rPr>
        <w:t>สาธารณสุขอำเภอผู้รับผิดชอบในการพัฒนางาน</w:t>
      </w:r>
      <w:r>
        <w:rPr>
          <w:rFonts w:ascii="TH SarabunPSK" w:hAnsi="TH SarabunPSK" w:cs="TH SarabunPSK"/>
          <w:sz w:val="32"/>
          <w:szCs w:val="32"/>
        </w:rPr>
        <w:t xml:space="preserve"> (Project Manager) </w:t>
      </w:r>
      <w:r>
        <w:rPr>
          <w:rFonts w:ascii="TH SarabunPSK" w:hAnsi="TH SarabunPSK" w:cs="TH SarabunPSK" w:hint="cs"/>
          <w:sz w:val="32"/>
          <w:szCs w:val="32"/>
          <w:cs/>
        </w:rPr>
        <w:t>คณะกรรมการประสานงานสุขภาพระดับอำเภอ (คปสอ.) คณะกรรมการหน่วยคู่สัญญาบริการปฐมภูมิ (</w:t>
      </w:r>
      <w:r>
        <w:rPr>
          <w:rFonts w:ascii="TH SarabunPSK" w:hAnsi="TH SarabunPSK" w:cs="TH SarabunPSK"/>
          <w:sz w:val="32"/>
          <w:szCs w:val="32"/>
        </w:rPr>
        <w:t xml:space="preserve">CUP) </w:t>
      </w:r>
      <w:r>
        <w:rPr>
          <w:rFonts w:ascii="TH SarabunPSK" w:hAnsi="TH SarabunPSK" w:cs="TH SarabunPSK" w:hint="cs"/>
          <w:sz w:val="32"/>
          <w:szCs w:val="32"/>
          <w:cs/>
        </w:rPr>
        <w:t>คณะกรรมการพัฒนาระบบสุขภาพอำเภอ (</w:t>
      </w:r>
      <w:r>
        <w:rPr>
          <w:rFonts w:ascii="TH SarabunPSK" w:hAnsi="TH SarabunPSK" w:cs="TH SarabunPSK"/>
          <w:sz w:val="32"/>
          <w:szCs w:val="32"/>
        </w:rPr>
        <w:t xml:space="preserve">DHB) </w:t>
      </w:r>
      <w:r>
        <w:rPr>
          <w:rFonts w:ascii="TH SarabunPSK" w:hAnsi="TH SarabunPSK" w:cs="TH SarabunPSK" w:hint="cs"/>
          <w:sz w:val="32"/>
          <w:szCs w:val="32"/>
          <w:cs/>
        </w:rPr>
        <w:t>ทีมผู้บริหารระดับอำเภอ ผู้บริหารระดับตำบล ทีมหมอครอบครัว (</w:t>
      </w:r>
      <w:r>
        <w:rPr>
          <w:rFonts w:ascii="TH SarabunPSK" w:hAnsi="TH SarabunPSK" w:cs="TH SarabunPSK"/>
          <w:sz w:val="32"/>
          <w:szCs w:val="32"/>
        </w:rPr>
        <w:t xml:space="preserve">Family Care Team) </w:t>
      </w:r>
      <w:r>
        <w:rPr>
          <w:rFonts w:ascii="TH SarabunPSK" w:hAnsi="TH SarabunPSK" w:cs="TH SarabunPSK" w:hint="cs"/>
          <w:sz w:val="32"/>
          <w:szCs w:val="32"/>
          <w:cs/>
        </w:rPr>
        <w:t>ทีมสหวิชาชีพ อาสาสมัครสาธารณสุขประจำหมู่บ้าน (อสม.) ,อาสาสมัครประจำครอบครัว (อสค.) ทีมีเครือข่ายเชื่อมโยงกันครอบคลุมทุกพื้นที่ เพื่อการพัฒนางานสาธารณสุขจังหวัดหนองคายไปสู่เป้าหมายที่กำหนดไว้อย่างสอดคล้องและเป็นระบบที่ชัดเจนขึ้น</w:t>
      </w:r>
    </w:p>
    <w:p w:rsidR="00C33B86" w:rsidRPr="0032244B" w:rsidRDefault="00C33B86" w:rsidP="00C33B86">
      <w:pPr>
        <w:pStyle w:val="ListParagraph"/>
        <w:tabs>
          <w:tab w:val="center" w:pos="0"/>
        </w:tabs>
        <w:ind w:left="0"/>
        <w:jc w:val="thaiDistribute"/>
        <w:rPr>
          <w:rFonts w:ascii="TH SarabunPSK" w:hAnsi="TH SarabunPSK" w:cs="TH SarabunPSK"/>
          <w:sz w:val="16"/>
          <w:szCs w:val="16"/>
        </w:rPr>
      </w:pPr>
    </w:p>
    <w:p w:rsidR="00C33B86" w:rsidRDefault="00C33B86" w:rsidP="00C33B86">
      <w:pPr>
        <w:spacing w:after="0" w:line="240" w:lineRule="auto"/>
        <w:ind w:firstLine="720"/>
        <w:jc w:val="thaiDistribute"/>
        <w:rPr>
          <w:rFonts w:ascii="TH SarabunPSK" w:hAnsi="TH SarabunPSK" w:cs="TH SarabunPSK"/>
          <w:color w:val="000000"/>
          <w:sz w:val="32"/>
          <w:szCs w:val="32"/>
        </w:rPr>
      </w:pPr>
      <w:r w:rsidRPr="00291D65">
        <w:rPr>
          <w:rFonts w:ascii="TH SarabunPSK" w:hAnsi="TH SarabunPSK" w:cs="TH SarabunPSK"/>
          <w:sz w:val="32"/>
          <w:szCs w:val="32"/>
        </w:rPr>
        <w:t xml:space="preserve">3. </w:t>
      </w:r>
      <w:r w:rsidRPr="00291D65">
        <w:rPr>
          <w:rFonts w:ascii="TH SarabunPSK" w:hAnsi="TH SarabunPSK" w:cs="TH SarabunPSK"/>
          <w:sz w:val="32"/>
          <w:szCs w:val="32"/>
          <w:cs/>
        </w:rPr>
        <w:t>ผู้นำเป็นแบบอย่างในการนำองค์การที่เป็นต้นแบบของผู้บริหาร (</w:t>
      </w:r>
      <w:r w:rsidRPr="00291D65">
        <w:rPr>
          <w:rFonts w:ascii="TH SarabunPSK" w:hAnsi="TH SarabunPSK" w:cs="TH SarabunPSK"/>
          <w:sz w:val="32"/>
          <w:szCs w:val="32"/>
        </w:rPr>
        <w:t xml:space="preserve">Idol) </w:t>
      </w:r>
      <w:r w:rsidRPr="00291D65">
        <w:rPr>
          <w:rFonts w:ascii="TH SarabunPSK" w:hAnsi="TH SarabunPSK" w:cs="TH SarabunPSK"/>
          <w:sz w:val="32"/>
          <w:szCs w:val="32"/>
          <w:cs/>
        </w:rPr>
        <w:t>ของผู้บริหาร ในการ</w:t>
      </w:r>
      <w:r w:rsidRPr="00337AFF">
        <w:rPr>
          <w:rFonts w:ascii="TH SarabunPSK" w:hAnsi="TH SarabunPSK" w:cs="TH SarabunPSK"/>
          <w:sz w:val="32"/>
          <w:szCs w:val="32"/>
          <w:cs/>
        </w:rPr>
        <w:t xml:space="preserve">ประพฤติปฎิบัติตามหลักธรรมาภิบาล กำหนดมาตรการการดำเนินงานตามหลักเกณฑ์การประเมินคุณธรรมและความโปร่งใสในหน่วยงานภาครัฐ </w:t>
      </w:r>
      <w:r w:rsidRPr="00337AFF">
        <w:rPr>
          <w:rFonts w:ascii="TH SarabunPSK" w:hAnsi="TH SarabunPSK" w:cs="TH SarabunPSK"/>
          <w:sz w:val="32"/>
          <w:szCs w:val="32"/>
        </w:rPr>
        <w:t xml:space="preserve">(ITA) </w:t>
      </w:r>
      <w:r w:rsidRPr="00337AFF">
        <w:rPr>
          <w:rFonts w:ascii="TH SarabunPSK" w:hAnsi="TH SarabunPSK" w:cs="TH SarabunPSK"/>
          <w:sz w:val="32"/>
          <w:szCs w:val="32"/>
          <w:cs/>
        </w:rPr>
        <w:t xml:space="preserve">  มีการประกาศเจตนารมณ์สำนักงานสาธารณสุขจังหวัดหนองคายเป็นองค์การคุณธรรมและการบริหารด้วยความซื่อสัตย์ สุจริต และดำเนินการพัฒนาหน่วยงานให้เป็นหน่วยงานคุณธรรม/โรงพยาบาลคุณธรรม  เพื่อให้เกิดกระบวนการปฏิบัติที่มุ่งเน้นให้เจ้าหน้าที่ทุกระดับของหน่วยงาน มีส่วนร่วมกำหนดหลักคุณธรรมในการทำงานบนพื้นฐานคุณภาพคู่คุณธรรม ด้วยความสุข สร้างวัฒนธรรมการทำงานที่โปร่งใส ซื่อสัตย์ ประชาชนได้รับประโยชน์สูงสุดในการดูแลสุขภาพ  มีโรงพยาบาลในสังกัดผ่านเกณฑ์โรงพยาบาลคุณธรรมต้นแบบแล้ว </w:t>
      </w:r>
      <w:r w:rsidRPr="00337AFF">
        <w:rPr>
          <w:rFonts w:ascii="TH SarabunPSK" w:hAnsi="TH SarabunPSK" w:cs="TH SarabunPSK"/>
          <w:sz w:val="32"/>
          <w:szCs w:val="32"/>
        </w:rPr>
        <w:t xml:space="preserve">1 </w:t>
      </w:r>
      <w:r w:rsidRPr="00337AFF">
        <w:rPr>
          <w:rFonts w:ascii="TH SarabunPSK" w:hAnsi="TH SarabunPSK" w:cs="TH SarabunPSK"/>
          <w:sz w:val="32"/>
          <w:szCs w:val="32"/>
          <w:cs/>
        </w:rPr>
        <w:t>แห่ง คือ โรงพยาบาลหนองคาย  ซึ่งเป็นโรงพยาบาลต้นแบบ</w:t>
      </w:r>
      <w:r w:rsidRPr="00337AFF">
        <w:rPr>
          <w:rFonts w:ascii="TH SarabunPSK" w:hAnsi="TH SarabunPSK" w:cs="TH SarabunPSK"/>
          <w:color w:val="000000"/>
          <w:sz w:val="32"/>
          <w:szCs w:val="32"/>
          <w:cs/>
        </w:rPr>
        <w:t>การบริหารจัดการด้วยความมีส่วนร่วมของบุคลากรในการกำหนดคุณธรรมร่วม ยึดมั่นในสิ่งที่ถูกต้องบนพื้นฐานทางศีลธรรม วัฒนธรรม ตลอดจนให้บริการด้วยจรรยาบรรณแห่งวิชาชีพ</w:t>
      </w:r>
      <w:r w:rsidRPr="00337AFF">
        <w:rPr>
          <w:rFonts w:ascii="TH SarabunPSK" w:hAnsi="TH SarabunPSK" w:cs="TH SarabunPSK"/>
          <w:sz w:val="32"/>
          <w:szCs w:val="32"/>
          <w:cs/>
        </w:rPr>
        <w:t xml:space="preserve">  </w:t>
      </w:r>
      <w:r w:rsidRPr="00337AFF">
        <w:rPr>
          <w:rFonts w:ascii="TH SarabunPSK" w:hAnsi="TH SarabunPSK" w:cs="TH SarabunPSK"/>
          <w:color w:val="000000"/>
          <w:sz w:val="32"/>
          <w:szCs w:val="32"/>
          <w:cs/>
        </w:rPr>
        <w:t>โดยมีการดำเนินการตามระดับความสำเร็จระดับที่</w:t>
      </w:r>
      <w:r>
        <w:rPr>
          <w:rFonts w:ascii="TH SarabunPSK" w:hAnsi="TH SarabunPSK" w:cs="TH SarabunPSK" w:hint="cs"/>
          <w:color w:val="000000"/>
          <w:sz w:val="32"/>
          <w:szCs w:val="32"/>
          <w:cs/>
        </w:rPr>
        <w:t xml:space="preserve"> </w:t>
      </w:r>
      <w:r>
        <w:rPr>
          <w:rFonts w:ascii="TH SarabunPSK" w:hAnsi="TH SarabunPSK" w:cs="TH SarabunPSK"/>
          <w:color w:val="000000"/>
          <w:sz w:val="32"/>
          <w:szCs w:val="32"/>
        </w:rPr>
        <w:t>5</w:t>
      </w:r>
      <w:r w:rsidRPr="00337AFF">
        <w:rPr>
          <w:rFonts w:ascii="TH SarabunPSK" w:hAnsi="TH SarabunPSK" w:cs="TH SarabunPSK"/>
          <w:color w:val="000000"/>
          <w:sz w:val="32"/>
          <w:szCs w:val="32"/>
          <w:cs/>
        </w:rPr>
        <w:t xml:space="preserve">    ส่งผลให้ผู้รับบริการพึงพอใจ ผู้ให้บริการมีความสุข ลดเรื่องร้องเรียนของหน่วยงาน  </w:t>
      </w:r>
      <w:r>
        <w:rPr>
          <w:rFonts w:ascii="TH SarabunPSK" w:hAnsi="TH SarabunPSK" w:cs="TH SarabunPSK" w:hint="cs"/>
          <w:color w:val="000000"/>
          <w:sz w:val="32"/>
          <w:szCs w:val="32"/>
          <w:cs/>
        </w:rPr>
        <w:t xml:space="preserve">ซึ่งโรงพยาบาลคุณธรรมต้นแบบใช้เป็นที่ศึกษาดูงาน ถ่ายทอดประสบการณ์การเรียนรู้ ผลการประเมิน </w:t>
      </w:r>
      <w:r>
        <w:rPr>
          <w:rFonts w:ascii="TH SarabunPSK" w:hAnsi="TH SarabunPSK" w:cs="TH SarabunPSK"/>
          <w:color w:val="000000"/>
          <w:sz w:val="32"/>
          <w:szCs w:val="32"/>
        </w:rPr>
        <w:t xml:space="preserve">ITA </w:t>
      </w:r>
      <w:r>
        <w:rPr>
          <w:rFonts w:ascii="TH SarabunPSK" w:hAnsi="TH SarabunPSK" w:cs="TH SarabunPSK" w:hint="cs"/>
          <w:color w:val="000000"/>
          <w:sz w:val="32"/>
          <w:szCs w:val="32"/>
          <w:cs/>
        </w:rPr>
        <w:t xml:space="preserve">โดยสำนักงานป้องกันและปราบปรามการทุจริตในภาครัฐ (ป.ป.ท.) สำนักงานสาธารณสุขจังหวัดหนองคายผ่านเกณฑ์การประเมินในระดับสูงมาก (ร้อยละ </w:t>
      </w:r>
      <w:r>
        <w:rPr>
          <w:rFonts w:ascii="TH SarabunPSK" w:hAnsi="TH SarabunPSK" w:cs="TH SarabunPSK"/>
          <w:color w:val="000000"/>
          <w:sz w:val="32"/>
          <w:szCs w:val="32"/>
        </w:rPr>
        <w:t xml:space="preserve">83.00) </w:t>
      </w:r>
      <w:r>
        <w:rPr>
          <w:rFonts w:ascii="TH SarabunPSK" w:hAnsi="TH SarabunPSK" w:cs="TH SarabunPSK" w:hint="cs"/>
          <w:color w:val="000000"/>
          <w:sz w:val="32"/>
          <w:szCs w:val="32"/>
          <w:cs/>
        </w:rPr>
        <w:t xml:space="preserve"> ในการดำเนินงานตามแนวทาง </w:t>
      </w:r>
      <w:r>
        <w:rPr>
          <w:rFonts w:ascii="TH SarabunPSK" w:hAnsi="TH SarabunPSK" w:cs="TH SarabunPSK"/>
          <w:color w:val="000000"/>
          <w:sz w:val="32"/>
          <w:szCs w:val="32"/>
        </w:rPr>
        <w:t xml:space="preserve">ITA </w:t>
      </w:r>
      <w:r>
        <w:rPr>
          <w:rFonts w:ascii="TH SarabunPSK" w:hAnsi="TH SarabunPSK" w:cs="TH SarabunPSK" w:hint="cs"/>
          <w:color w:val="000000"/>
          <w:sz w:val="32"/>
          <w:szCs w:val="32"/>
          <w:cs/>
        </w:rPr>
        <w:t>ได้มี</w:t>
      </w:r>
      <w:r>
        <w:rPr>
          <w:rFonts w:ascii="TH SarabunPSK" w:hAnsi="TH SarabunPSK" w:cs="TH SarabunPSK" w:hint="cs"/>
          <w:color w:val="000000"/>
          <w:sz w:val="32"/>
          <w:szCs w:val="32"/>
          <w:cs/>
        </w:rPr>
        <w:lastRenderedPageBreak/>
        <w:t>การจัดทำคู่มือผลประโยชน์ทับซ้อน (</w:t>
      </w:r>
      <w:r>
        <w:rPr>
          <w:rFonts w:ascii="TH SarabunPSK" w:hAnsi="TH SarabunPSK" w:cs="TH SarabunPSK"/>
          <w:color w:val="000000"/>
          <w:sz w:val="32"/>
          <w:szCs w:val="32"/>
        </w:rPr>
        <w:t xml:space="preserve">Conflict of Interest) </w:t>
      </w:r>
      <w:r>
        <w:rPr>
          <w:rFonts w:ascii="TH SarabunPSK" w:hAnsi="TH SarabunPSK" w:cs="TH SarabunPSK" w:hint="cs"/>
          <w:color w:val="000000"/>
          <w:sz w:val="32"/>
          <w:szCs w:val="32"/>
          <w:cs/>
        </w:rPr>
        <w:t>และจัดอบรมความรู้ให้กับบุคลากร เรื่องผลประโยชน์ทับซ้อนและการป้องกันปราบปรามการทุจริต เพื่อให้บุคลากรทราบว่าอะไรทำแล้วผิด ผิดอย่างไร เพื่อเป็นแนวทางในการปฏิบัติตนของเจ้าหน้าที่กระทรวงสาธารณสุข รวมทั้งสร้างเครือข่ายในการร่วมตรวจสอบเฝ้าระวังการทุจริตประพฤติมิชอบอย่างครอบคลุม</w:t>
      </w:r>
    </w:p>
    <w:p w:rsidR="00C33B86" w:rsidRPr="005C105B" w:rsidRDefault="00C33B86" w:rsidP="00C33B86">
      <w:pPr>
        <w:spacing w:after="0" w:line="240" w:lineRule="auto"/>
        <w:ind w:firstLine="720"/>
        <w:jc w:val="thaiDistribute"/>
        <w:rPr>
          <w:rFonts w:ascii="TH SarabunPSK" w:hAnsi="TH SarabunPSK" w:cs="TH SarabunPSK"/>
          <w:color w:val="000000"/>
          <w:sz w:val="16"/>
          <w:szCs w:val="16"/>
          <w:cs/>
        </w:rPr>
      </w:pPr>
    </w:p>
    <w:p w:rsidR="00C33B86" w:rsidRDefault="00C33B86" w:rsidP="00C33B86">
      <w:pPr>
        <w:pStyle w:val="ListParagraph"/>
        <w:tabs>
          <w:tab w:val="center" w:pos="0"/>
        </w:tabs>
        <w:ind w:left="0"/>
        <w:rPr>
          <w:rFonts w:ascii="TH SarabunPSK" w:hAnsi="TH SarabunPSK" w:cs="TH SarabunPSK"/>
          <w:sz w:val="32"/>
          <w:szCs w:val="32"/>
        </w:rPr>
      </w:pPr>
      <w:r>
        <w:rPr>
          <w:rFonts w:ascii="TH SarabunPSK" w:hAnsi="TH SarabunPSK" w:cs="TH SarabunPSK"/>
          <w:sz w:val="32"/>
          <w:szCs w:val="32"/>
        </w:rPr>
        <w:tab/>
        <w:t xml:space="preserve">4. </w:t>
      </w:r>
      <w:r>
        <w:rPr>
          <w:rFonts w:ascii="TH SarabunPSK" w:hAnsi="TH SarabunPSK" w:cs="TH SarabunPSK" w:hint="cs"/>
          <w:sz w:val="32"/>
          <w:szCs w:val="32"/>
          <w:cs/>
        </w:rPr>
        <w:t>มีการ</w:t>
      </w:r>
      <w:r w:rsidRPr="00240BA5">
        <w:rPr>
          <w:rFonts w:ascii="TH SarabunPSK" w:hAnsi="TH SarabunPSK" w:cs="TH SarabunPSK"/>
          <w:sz w:val="32"/>
          <w:szCs w:val="32"/>
          <w:cs/>
        </w:rPr>
        <w:t>สร้างสภาพแวดล้อมเพื่อการสร้างนวัตกรรม ก</w:t>
      </w:r>
      <w:r>
        <w:rPr>
          <w:rFonts w:ascii="TH SarabunPSK" w:hAnsi="TH SarabunPSK" w:cs="TH SarabunPSK" w:hint="cs"/>
          <w:sz w:val="32"/>
          <w:szCs w:val="32"/>
          <w:cs/>
        </w:rPr>
        <w:t>า</w:t>
      </w:r>
      <w:r w:rsidRPr="00240BA5">
        <w:rPr>
          <w:rFonts w:ascii="TH SarabunPSK" w:hAnsi="TH SarabunPSK" w:cs="TH SarabunPSK"/>
          <w:sz w:val="32"/>
          <w:szCs w:val="32"/>
          <w:cs/>
        </w:rPr>
        <w:t>รบรรลุวัตถุประสงค์เชิงยุทธศาสตร์ และความคล่องตัวขององค์การ</w:t>
      </w:r>
      <w:r>
        <w:rPr>
          <w:rFonts w:ascii="TH SarabunPSK" w:hAnsi="TH SarabunPSK" w:cs="TH SarabunPSK" w:hint="cs"/>
          <w:sz w:val="32"/>
          <w:szCs w:val="32"/>
          <w:cs/>
        </w:rPr>
        <w:t xml:space="preserve">  </w:t>
      </w:r>
      <w:r w:rsidRPr="00240BA5">
        <w:rPr>
          <w:rFonts w:ascii="TH SarabunPSK" w:hAnsi="TH SarabunPSK" w:cs="TH SarabunPSK"/>
          <w:sz w:val="32"/>
          <w:szCs w:val="32"/>
          <w:cs/>
        </w:rPr>
        <w:t xml:space="preserve">ผู้บริหารได้กำหนดนโยบายให้หน่วยงานสาธารณสุขทุกระดับมีการ ศึกษาวิจัย รวมทั้งการสร้างนวัตกรรมในการพัฒนางาน และส่งเสริมให้มีการถ่ายทอดนวัตกรรมไปสู่ พื้นที่อื่นๆ เพื่อการพัฒนางาน โดยจัดเวทีแลกเปลี่ยนเรียนรู้ร่วมกัน เช่น การจัดประชุมใหญ่วิชาการระดับจังหวัด ปีละ </w:t>
      </w:r>
      <w:r>
        <w:rPr>
          <w:rFonts w:ascii="TH SarabunPSK" w:hAnsi="TH SarabunPSK" w:cs="TH SarabunPSK" w:hint="cs"/>
          <w:sz w:val="32"/>
          <w:szCs w:val="32"/>
          <w:cs/>
        </w:rPr>
        <w:t xml:space="preserve">  </w:t>
      </w:r>
      <w:r w:rsidRPr="00240BA5">
        <w:rPr>
          <w:rFonts w:ascii="TH SarabunPSK" w:hAnsi="TH SarabunPSK" w:cs="TH SarabunPSK"/>
          <w:sz w:val="32"/>
          <w:szCs w:val="32"/>
        </w:rPr>
        <w:t>1</w:t>
      </w:r>
      <w:r w:rsidRPr="00240BA5">
        <w:rPr>
          <w:rFonts w:ascii="TH SarabunPSK" w:hAnsi="TH SarabunPSK" w:cs="TH SarabunPSK"/>
          <w:sz w:val="32"/>
          <w:szCs w:val="32"/>
          <w:cs/>
        </w:rPr>
        <w:t xml:space="preserve"> ครั้ง ช่วงปลายปีงบประมาณ และส่งเสริมให้หน่วยงานระดับพื้นที่ ในระดับอำเภอ ดำเนินงานด้านการวิจัย จากงานประจำ “</w:t>
      </w:r>
      <w:r>
        <w:rPr>
          <w:rFonts w:ascii="TH SarabunPSK" w:hAnsi="TH SarabunPSK" w:cs="TH SarabunPSK"/>
          <w:sz w:val="32"/>
          <w:szCs w:val="32"/>
        </w:rPr>
        <w:t>R2</w:t>
      </w:r>
      <w:r w:rsidRPr="00240BA5">
        <w:rPr>
          <w:rFonts w:ascii="TH SarabunPSK" w:hAnsi="TH SarabunPSK" w:cs="TH SarabunPSK"/>
          <w:sz w:val="32"/>
          <w:szCs w:val="32"/>
        </w:rPr>
        <w:t xml:space="preserve">R” </w:t>
      </w:r>
      <w:r w:rsidRPr="00240BA5">
        <w:rPr>
          <w:rFonts w:ascii="TH SarabunPSK" w:hAnsi="TH SarabunPSK" w:cs="TH SarabunPSK"/>
          <w:sz w:val="32"/>
          <w:szCs w:val="32"/>
          <w:cs/>
        </w:rPr>
        <w:t>เพื่อส่งเข้าประกวด ในเวที ระดับ จังหวัด เขต และระดับประเทศ เพื่อส่งมอบประสบการณ์ที่ดีให้แก่ผู้รับบริการและผู้มีส่วนได้ส่วนเสียอย่างคงเส้นคงวา และส่งเสริมการมาใช้บริการของผู้รับบริการ</w:t>
      </w:r>
      <w:r>
        <w:rPr>
          <w:rFonts w:ascii="TH SarabunPSK" w:hAnsi="TH SarabunPSK" w:cs="TH SarabunPSK" w:hint="cs"/>
          <w:sz w:val="32"/>
          <w:szCs w:val="32"/>
          <w:cs/>
        </w:rPr>
        <w:t xml:space="preserve"> โดยมีผลงาน </w:t>
      </w:r>
      <w:r>
        <w:rPr>
          <w:rFonts w:ascii="TH SarabunPSK" w:hAnsi="TH SarabunPSK" w:cs="TH SarabunPSK"/>
          <w:sz w:val="32"/>
          <w:szCs w:val="32"/>
        </w:rPr>
        <w:t>R2</w:t>
      </w:r>
      <w:r w:rsidRPr="00240BA5">
        <w:rPr>
          <w:rFonts w:ascii="TH SarabunPSK" w:hAnsi="TH SarabunPSK" w:cs="TH SarabunPSK"/>
          <w:sz w:val="32"/>
          <w:szCs w:val="32"/>
        </w:rPr>
        <w:t>R</w:t>
      </w:r>
      <w:r>
        <w:rPr>
          <w:rFonts w:ascii="TH SarabunPSK" w:hAnsi="TH SarabunPSK" w:cs="TH SarabunPSK" w:hint="cs"/>
          <w:sz w:val="32"/>
          <w:szCs w:val="32"/>
          <w:cs/>
        </w:rPr>
        <w:t xml:space="preserve"> ที่ได้รับรางวัลระดับเขต และระดับประเทศ</w:t>
      </w:r>
    </w:p>
    <w:p w:rsidR="00C33B86" w:rsidRPr="00FE12C9" w:rsidRDefault="00C33B86" w:rsidP="00C33B86">
      <w:pPr>
        <w:pStyle w:val="ListParagraph"/>
        <w:tabs>
          <w:tab w:val="center" w:pos="0"/>
        </w:tabs>
        <w:ind w:left="0"/>
        <w:rPr>
          <w:rFonts w:ascii="TH SarabunPSK" w:hAnsi="TH SarabunPSK" w:cs="TH SarabunPSK"/>
          <w:sz w:val="16"/>
          <w:szCs w:val="16"/>
        </w:rPr>
      </w:pPr>
    </w:p>
    <w:p w:rsidR="00C33B86" w:rsidRDefault="00C33B86" w:rsidP="00C33B86">
      <w:pPr>
        <w:pStyle w:val="ListParagraph"/>
        <w:tabs>
          <w:tab w:val="center" w:pos="0"/>
        </w:tabs>
        <w:ind w:left="0"/>
        <w:rPr>
          <w:rFonts w:ascii="TH SarabunPSK" w:hAnsi="TH SarabunPSK" w:cs="TH SarabunPSK"/>
          <w:sz w:val="32"/>
          <w:szCs w:val="32"/>
        </w:rPr>
      </w:pPr>
      <w:r>
        <w:rPr>
          <w:rFonts w:ascii="TH SarabunPSK" w:hAnsi="TH SarabunPSK" w:cs="TH SarabunPSK"/>
          <w:sz w:val="32"/>
          <w:szCs w:val="32"/>
        </w:rPr>
        <w:tab/>
        <w:t xml:space="preserve">5. </w:t>
      </w:r>
      <w:r>
        <w:rPr>
          <w:rFonts w:ascii="TH SarabunPSK" w:hAnsi="TH SarabunPSK" w:cs="TH SarabunPSK" w:hint="cs"/>
          <w:sz w:val="32"/>
          <w:szCs w:val="32"/>
          <w:cs/>
        </w:rPr>
        <w:t xml:space="preserve">มีการสร้างสภาพแวดล้อมให้องค์การมีความยั่งยืน มีการพัฒนาศักยภาพบุคลากรให้มีสมรรถนะสูง การพัฒนาผู้นำในอนาคตของส่วนราชการและวางแผนการสืบทอดตำแหน่ง </w:t>
      </w:r>
      <w:proofErr w:type="gramStart"/>
      <w:r w:rsidRPr="001430E2">
        <w:rPr>
          <w:rFonts w:ascii="TH SarabunPSK" w:hAnsi="TH SarabunPSK" w:cs="TH SarabunPSK"/>
          <w:sz w:val="32"/>
          <w:szCs w:val="32"/>
          <w:cs/>
        </w:rPr>
        <w:t>พัฒนาบุคลากรสู่ความก้าวหน้าในสายงาน(</w:t>
      </w:r>
      <w:proofErr w:type="gramEnd"/>
      <w:r w:rsidRPr="001430E2">
        <w:rPr>
          <w:rFonts w:ascii="TH SarabunPSK" w:hAnsi="TH SarabunPSK" w:cs="TH SarabunPSK"/>
          <w:sz w:val="32"/>
          <w:szCs w:val="32"/>
        </w:rPr>
        <w:t xml:space="preserve">Career Path) </w:t>
      </w:r>
      <w:r>
        <w:rPr>
          <w:rFonts w:ascii="TH SarabunPSK" w:hAnsi="TH SarabunPSK" w:cs="TH SarabunPSK" w:hint="cs"/>
          <w:sz w:val="32"/>
          <w:szCs w:val="32"/>
          <w:cs/>
        </w:rPr>
        <w:t xml:space="preserve">การสร้างระบบการเรียนรู้ขององค์การ </w:t>
      </w:r>
      <w:r>
        <w:rPr>
          <w:rFonts w:ascii="TH SarabunPSK" w:hAnsi="TH SarabunPSK" w:cs="TH SarabunPSK"/>
          <w:sz w:val="32"/>
          <w:szCs w:val="32"/>
        </w:rPr>
        <w:t xml:space="preserve"> </w:t>
      </w:r>
      <w:r>
        <w:rPr>
          <w:rFonts w:ascii="TH SarabunPSK" w:hAnsi="TH SarabunPSK" w:cs="TH SarabunPSK" w:hint="cs"/>
          <w:sz w:val="32"/>
          <w:szCs w:val="32"/>
          <w:cs/>
        </w:rPr>
        <w:t xml:space="preserve">การทำข้อตกลงการปฏิบัติราชการ และสร้างความผูกพันและการเรียนรู้ระดับบุคคล </w:t>
      </w:r>
    </w:p>
    <w:p w:rsidR="00C33B86" w:rsidRPr="00426333" w:rsidRDefault="00C33B86" w:rsidP="00C33B86">
      <w:pPr>
        <w:pStyle w:val="ListParagraph"/>
        <w:tabs>
          <w:tab w:val="center" w:pos="0"/>
        </w:tabs>
        <w:ind w:left="0"/>
        <w:rPr>
          <w:rFonts w:ascii="TH SarabunPSK" w:hAnsi="TH SarabunPSK" w:cs="TH SarabunPSK"/>
          <w:sz w:val="16"/>
          <w:szCs w:val="16"/>
        </w:rPr>
      </w:pPr>
    </w:p>
    <w:p w:rsidR="00C33B86" w:rsidRDefault="00C33B86" w:rsidP="00C33B86">
      <w:pPr>
        <w:pStyle w:val="ListParagraph"/>
        <w:tabs>
          <w:tab w:val="left" w:pos="0"/>
        </w:tabs>
        <w:ind w:left="0"/>
        <w:jc w:val="thaiDistribute"/>
        <w:rPr>
          <w:rFonts w:ascii="TH SarabunPSK" w:hAnsi="TH SarabunPSK" w:cs="TH SarabunPSK"/>
          <w:sz w:val="32"/>
          <w:szCs w:val="32"/>
        </w:rPr>
      </w:pPr>
      <w:r>
        <w:rPr>
          <w:rFonts w:ascii="TH SarabunPSK" w:hAnsi="TH SarabunPSK" w:cs="TH SarabunPSK"/>
          <w:sz w:val="32"/>
          <w:szCs w:val="32"/>
        </w:rPr>
        <w:tab/>
        <w:t xml:space="preserve">6. </w:t>
      </w:r>
      <w:r w:rsidRPr="00E66797">
        <w:rPr>
          <w:rFonts w:ascii="TH SarabunPSK" w:hAnsi="TH SarabunPSK" w:cs="TH SarabunPSK"/>
          <w:spacing w:val="-6"/>
          <w:sz w:val="32"/>
          <w:szCs w:val="32"/>
          <w:cs/>
        </w:rPr>
        <w:t>ผู้บริหารของส่วนราชการดำเนินการสื่อสารและสร้างความผูกพันกับบุคคลทั่วทั้งองค์การและกับผู้รับบริการ</w:t>
      </w:r>
      <w:r w:rsidRPr="002C4BD0">
        <w:rPr>
          <w:rFonts w:ascii="TH SarabunPSK" w:hAnsi="TH SarabunPSK" w:cs="TH SarabunPSK"/>
          <w:sz w:val="32"/>
          <w:szCs w:val="32"/>
          <w:cs/>
        </w:rPr>
        <w:t>และผู้มีส่วนได้ส่วนเสียที่สำคัญ</w:t>
      </w:r>
      <w:r>
        <w:rPr>
          <w:rFonts w:ascii="TH SarabunPSK" w:hAnsi="TH SarabunPSK" w:cs="TH SarabunPSK" w:hint="cs"/>
          <w:sz w:val="32"/>
          <w:szCs w:val="32"/>
          <w:cs/>
        </w:rPr>
        <w:t xml:space="preserve">  </w:t>
      </w:r>
      <w:r w:rsidRPr="002C4BD0">
        <w:rPr>
          <w:rFonts w:ascii="TH SarabunPSK" w:hAnsi="TH SarabunPSK" w:cs="TH SarabunPSK"/>
          <w:sz w:val="32"/>
          <w:szCs w:val="32"/>
          <w:cs/>
        </w:rPr>
        <w:t xml:space="preserve">ผู้บริหารได้วางแนวปฏิบัติในด้านการสื่อสารขององค์กรโดยนำระบบสื่อสารในหลากหลายรูปแบบมาประยุกต์ใช้ในการสื่อสาร โดยเน้นที่กระบวนการสื่อสาร </w:t>
      </w:r>
      <w:r w:rsidRPr="002C4BD0">
        <w:rPr>
          <w:rFonts w:ascii="TH SarabunPSK" w:hAnsi="TH SarabunPSK" w:cs="TH SarabunPSK"/>
          <w:sz w:val="32"/>
          <w:szCs w:val="32"/>
        </w:rPr>
        <w:t>2</w:t>
      </w:r>
      <w:r w:rsidRPr="002C4BD0">
        <w:rPr>
          <w:rFonts w:ascii="TH SarabunPSK" w:hAnsi="TH SarabunPSK" w:cs="TH SarabunPSK"/>
          <w:sz w:val="32"/>
          <w:szCs w:val="32"/>
          <w:cs/>
        </w:rPr>
        <w:t xml:space="preserve"> ทาง เพื่อการสื่อความหมายและการส่งสารและรับสารที่ชัดเจน เพื่อลดความผิดพลาดในการสื่อสารเพี่อให้การปฏิบัติงานบรรลุสู่เป้าหมายอย่า</w:t>
      </w:r>
      <w:r>
        <w:rPr>
          <w:rFonts w:ascii="TH SarabunPSK" w:hAnsi="TH SarabunPSK" w:cs="TH SarabunPSK"/>
          <w:sz w:val="32"/>
          <w:szCs w:val="32"/>
          <w:cs/>
        </w:rPr>
        <w:t>งสูงสุด เช่น การเปิดใช้ระบบสื่อ</w:t>
      </w:r>
      <w:r w:rsidRPr="002C4BD0">
        <w:rPr>
          <w:rFonts w:ascii="TH SarabunPSK" w:hAnsi="TH SarabunPSK" w:cs="TH SarabunPSK"/>
          <w:sz w:val="32"/>
          <w:szCs w:val="32"/>
          <w:cs/>
        </w:rPr>
        <w:t xml:space="preserve">ออนไลน์ต่าง ๆ เช่น </w:t>
      </w:r>
      <w:r w:rsidRPr="002C4BD0">
        <w:rPr>
          <w:rFonts w:ascii="TH SarabunPSK" w:hAnsi="TH SarabunPSK" w:cs="TH SarabunPSK"/>
          <w:sz w:val="32"/>
          <w:szCs w:val="32"/>
        </w:rPr>
        <w:t xml:space="preserve">Website e-mail, Facebook, Line, e-letter, </w:t>
      </w:r>
      <w:r w:rsidRPr="002C4BD0">
        <w:rPr>
          <w:rFonts w:ascii="TH SarabunPSK" w:hAnsi="TH SarabunPSK" w:cs="TH SarabunPSK"/>
          <w:sz w:val="32"/>
          <w:szCs w:val="32"/>
          <w:cs/>
        </w:rPr>
        <w:t xml:space="preserve">โทรศัพท์ และ ระบบไปรษณีย์  ตลอดจนมีการลงพื้นที่เยี่ยมเยือน หน่วยงานในสังกัดทุกระดับ เช่น ที่ สำนักงานสาธารณสุขอำเภอ โรงพยาบาลทั่วไป โรงพยาบาลชุมชน ตลอดจน โรงพยาบาลส่งเสริมสุขภาพตำบล จนครบทุกแห่ง  เพื่อการสร้างสัมพันธภาพที่ดีระหว่างผู้บริหารสูงสุดของหน่วยงานสาธารณสุขระดับจังหวัด พร้อมทั้งได้พบปะกับผู้รับบริการและผู้มีส่วนได้ส่วนเสียที่สำคัญขององค์กร ตลอดจนกลุ่มอาสาสมัครสาธารณสุข </w:t>
      </w:r>
      <w:r>
        <w:rPr>
          <w:rFonts w:ascii="TH SarabunPSK" w:hAnsi="TH SarabunPSK" w:cs="TH SarabunPSK"/>
          <w:sz w:val="32"/>
          <w:szCs w:val="32"/>
          <w:cs/>
        </w:rPr>
        <w:t>โดย</w:t>
      </w:r>
      <w:r w:rsidRPr="002C4BD0">
        <w:rPr>
          <w:rFonts w:ascii="TH SarabunPSK" w:hAnsi="TH SarabunPSK" w:cs="TH SarabunPSK"/>
          <w:sz w:val="32"/>
          <w:szCs w:val="32"/>
          <w:cs/>
        </w:rPr>
        <w:t>ดำเนินการเป็นแบบอย่างที่ดีในการสื่อสารเพื่อสร้างความสัมพันธ์อย่างทั่วถึงทั้งองค์การรวมทั้งผู้รับบริการและผู้มีส่วนได้ส่วนเสีย</w:t>
      </w:r>
      <w:r>
        <w:rPr>
          <w:rFonts w:ascii="TH SarabunPSK" w:hAnsi="TH SarabunPSK" w:cs="TH SarabunPSK" w:hint="cs"/>
          <w:sz w:val="32"/>
          <w:szCs w:val="32"/>
          <w:cs/>
        </w:rPr>
        <w:t xml:space="preserve"> </w:t>
      </w:r>
      <w:r w:rsidRPr="002C4BD0">
        <w:rPr>
          <w:rFonts w:ascii="TH SarabunPSK" w:hAnsi="TH SarabunPSK" w:cs="TH SarabunPSK"/>
          <w:sz w:val="32"/>
          <w:szCs w:val="32"/>
          <w:cs/>
        </w:rPr>
        <w:t xml:space="preserve"> ตลอดจนมี</w:t>
      </w:r>
      <w:r>
        <w:rPr>
          <w:rFonts w:ascii="TH SarabunPSK" w:hAnsi="TH SarabunPSK" w:cs="TH SarabunPSK"/>
          <w:sz w:val="32"/>
          <w:szCs w:val="32"/>
          <w:cs/>
        </w:rPr>
        <w:t>การลงพื้นที่เยี่ยมเยือน</w:t>
      </w:r>
      <w:r w:rsidRPr="002C4BD0">
        <w:rPr>
          <w:rFonts w:ascii="TH SarabunPSK" w:hAnsi="TH SarabunPSK" w:cs="TH SarabunPSK"/>
          <w:sz w:val="32"/>
          <w:szCs w:val="32"/>
          <w:cs/>
        </w:rPr>
        <w:t>หน่วยงานในสังกัดทุกระดับ เช่น ที่ สำนักงานสาธารณสุขอำเภอ โรงพยาบาลทั่วไป โรงพยาบาลชุมชน ตลอดจน โรงพยาบาลส่งเสริมสุขภา</w:t>
      </w:r>
      <w:r>
        <w:rPr>
          <w:rFonts w:ascii="TH SarabunPSK" w:hAnsi="TH SarabunPSK" w:cs="TH SarabunPSK"/>
          <w:sz w:val="32"/>
          <w:szCs w:val="32"/>
          <w:cs/>
        </w:rPr>
        <w:t>พตำบล</w:t>
      </w:r>
      <w:r w:rsidRPr="002C4BD0">
        <w:rPr>
          <w:rFonts w:ascii="TH SarabunPSK" w:hAnsi="TH SarabunPSK" w:cs="TH SarabunPSK"/>
          <w:sz w:val="32"/>
          <w:szCs w:val="32"/>
          <w:cs/>
        </w:rPr>
        <w:t>ครบทุกแห่ง  เพื่อการสร้างสัมพันธภาพที่ดีระหว่างผู้บริหาร</w:t>
      </w:r>
      <w:r>
        <w:rPr>
          <w:rFonts w:ascii="TH SarabunPSK" w:hAnsi="TH SarabunPSK" w:cs="TH SarabunPSK" w:hint="cs"/>
          <w:sz w:val="32"/>
          <w:szCs w:val="32"/>
          <w:cs/>
        </w:rPr>
        <w:t>และผู้ปฏฺบัติงานในพื้นที่</w:t>
      </w:r>
      <w:r w:rsidRPr="002C4BD0">
        <w:rPr>
          <w:rFonts w:ascii="TH SarabunPSK" w:hAnsi="TH SarabunPSK" w:cs="TH SarabunPSK"/>
          <w:sz w:val="32"/>
          <w:szCs w:val="32"/>
          <w:cs/>
        </w:rPr>
        <w:t>พร้อมทั้งได้</w:t>
      </w:r>
      <w:r>
        <w:rPr>
          <w:rFonts w:ascii="TH SarabunPSK" w:hAnsi="TH SarabunPSK" w:cs="TH SarabunPSK" w:hint="cs"/>
          <w:sz w:val="32"/>
          <w:szCs w:val="32"/>
          <w:cs/>
        </w:rPr>
        <w:t>รับฟังสภาพปัญหา ข้อคิดเห็นข้อเสนอแนะเพื่อการปรับปรุงพัฒนางานร่วมกันอย่างเป็นระบบ</w:t>
      </w:r>
    </w:p>
    <w:p w:rsidR="00C33B86" w:rsidRPr="00430F96" w:rsidRDefault="00C33B86" w:rsidP="00C33B86">
      <w:pPr>
        <w:pStyle w:val="ListParagraph"/>
        <w:tabs>
          <w:tab w:val="left" w:pos="0"/>
        </w:tabs>
        <w:ind w:left="0"/>
        <w:jc w:val="thaiDistribute"/>
        <w:rPr>
          <w:rFonts w:ascii="TH SarabunPSK" w:hAnsi="TH SarabunPSK" w:cs="TH SarabunPSK"/>
          <w:sz w:val="16"/>
          <w:szCs w:val="16"/>
        </w:rPr>
      </w:pPr>
    </w:p>
    <w:p w:rsidR="00C33B86" w:rsidRPr="005318C6" w:rsidRDefault="00C33B86" w:rsidP="00C33B86">
      <w:pPr>
        <w:pStyle w:val="ListParagraph"/>
        <w:ind w:left="0" w:firstLine="720"/>
        <w:jc w:val="thaiDistribute"/>
        <w:rPr>
          <w:rFonts w:ascii="TH SarabunPSK" w:hAnsi="TH SarabunPSK" w:cs="TH SarabunPSK"/>
          <w:sz w:val="32"/>
          <w:szCs w:val="32"/>
        </w:rPr>
      </w:pPr>
      <w:r>
        <w:rPr>
          <w:rFonts w:ascii="TH SarabunPSK" w:hAnsi="TH SarabunPSK" w:cs="TH SarabunPSK"/>
          <w:sz w:val="32"/>
          <w:szCs w:val="32"/>
        </w:rPr>
        <w:lastRenderedPageBreak/>
        <w:t xml:space="preserve">7. </w:t>
      </w:r>
      <w:r w:rsidRPr="002C4BD0">
        <w:rPr>
          <w:rFonts w:ascii="TH SarabunPSK" w:hAnsi="TH SarabunPSK" w:cs="TH SarabunPSK"/>
          <w:sz w:val="32"/>
          <w:szCs w:val="32"/>
          <w:cs/>
        </w:rPr>
        <w:t>ผู้บริหารของส่วนราชการมีบทบาทเชิงรุกในการจูงใจบุคลากร ซึ่งหมายถึงการมีส่วนร่วมในการให้รางวัล และยกย่องชมเชย เพื่อเสริมสร้างให้มีผลการดำเนินการที่ดีและให้ความสำคัญกับผู้รับบริการและผู้มีส่วนได้ส่วนเสีย</w:t>
      </w:r>
      <w:r>
        <w:rPr>
          <w:rFonts w:ascii="TH SarabunPSK" w:hAnsi="TH SarabunPSK" w:cs="TH SarabunPSK" w:hint="cs"/>
          <w:sz w:val="32"/>
          <w:szCs w:val="32"/>
          <w:cs/>
        </w:rPr>
        <w:t xml:space="preserve">  </w:t>
      </w:r>
      <w:r w:rsidRPr="002C4BD0">
        <w:rPr>
          <w:rFonts w:ascii="TH SarabunPSK" w:hAnsi="TH SarabunPSK" w:cs="TH SarabunPSK"/>
          <w:sz w:val="32"/>
          <w:szCs w:val="32"/>
          <w:cs/>
        </w:rPr>
        <w:t>ผู้บริหารได้วางแนวปฏิบัติในด้านการจูงใจบุคลากรผู้ปฏิบัติงานในองค์กรในทุกระดับทั้งระดับบริหาร ระดับบริการหรือระดับปฏิบัติงาน โดยเน้นการสร้างแรงจูงใจทั้งในด้านบวกและในด้านการป้องปราม ด้านบวกเน้นการให้รางวัลด้านความดีความชอบ การยกย่องชมเชย ในโอกาสอันควร เช่น การมอบใบประกาศเกียรติคุณ การมอบช่อดอกไม้ การมอบโล่รางวัล ในที่ประชุมระดับจังหวัด แก่ผู้มีผลงานดีเด่นด้านต่างๆ รวมทั้งในกลุ่มผู้รับบริการและผู้มีส่วนได้ส่วนเสียด้วย ส่วนในด้านการป้องปรามได้กำหนดให้มีการดำเนินการทางวินัยแก่ผู้ปฏิบัติงานที่ไม่ชอบด้วยระเบียบวินัยและแนวปฏิบัติของทางราชการ อย่างเป็นระบบเป็นธรรมและเหมาะสม พร้อมทั้งให้มีการลงโทษที่สมควร</w:t>
      </w:r>
      <w:r>
        <w:rPr>
          <w:rFonts w:ascii="TH SarabunPSK" w:hAnsi="TH SarabunPSK" w:cs="TH SarabunPSK" w:hint="cs"/>
          <w:sz w:val="32"/>
          <w:szCs w:val="32"/>
          <w:cs/>
        </w:rPr>
        <w:t xml:space="preserve">   </w:t>
      </w:r>
      <w:r w:rsidRPr="002C4BD0">
        <w:rPr>
          <w:rFonts w:ascii="TH SarabunPSK" w:hAnsi="TH SarabunPSK" w:cs="TH SarabunPSK"/>
          <w:sz w:val="32"/>
          <w:szCs w:val="32"/>
          <w:cs/>
        </w:rPr>
        <w:t>แก่กรณีเพื่อไม่ไห้เป็นแบบอย่างที่ไม่ดีแก่บุคลากรอื่นในองค์การ ทั้งนี้โดยเน้นให้ทุกหน่วยงานในสังกัดได้ดำเนินการตามแนวทางดังกล่าวและ บูรณาการแนวปฏิบัติในทุกหน่วยงานได้นำไปปฏิบัติได้ครบถ้วนทุกพื้นที่ ซึ่งเป็นผลดี</w:t>
      </w:r>
      <w:r>
        <w:rPr>
          <w:rFonts w:ascii="TH SarabunPSK" w:hAnsi="TH SarabunPSK" w:cs="TH SarabunPSK" w:hint="cs"/>
          <w:sz w:val="32"/>
          <w:szCs w:val="32"/>
          <w:cs/>
        </w:rPr>
        <w:t xml:space="preserve">    </w:t>
      </w:r>
      <w:r w:rsidRPr="002C4BD0">
        <w:rPr>
          <w:rFonts w:ascii="TH SarabunPSK" w:hAnsi="TH SarabunPSK" w:cs="TH SarabunPSK"/>
          <w:sz w:val="32"/>
          <w:szCs w:val="32"/>
          <w:cs/>
        </w:rPr>
        <w:t>ในการพัฒนางานสาธารณสุขที่มีคุณภาพอย่างยั่งยืน</w:t>
      </w:r>
    </w:p>
    <w:p w:rsidR="00C33B86" w:rsidRPr="00C9142B" w:rsidRDefault="00C33B86" w:rsidP="00C33B86">
      <w:pPr>
        <w:pStyle w:val="ListParagraph"/>
        <w:tabs>
          <w:tab w:val="center" w:pos="0"/>
        </w:tabs>
        <w:ind w:left="0"/>
        <w:rPr>
          <w:rFonts w:ascii="TH SarabunPSK" w:hAnsi="TH SarabunPSK" w:cs="TH SarabunPSK"/>
          <w:sz w:val="16"/>
          <w:szCs w:val="16"/>
        </w:rPr>
      </w:pPr>
    </w:p>
    <w:p w:rsidR="00C33B86" w:rsidRPr="00C9142B" w:rsidRDefault="00C33B86" w:rsidP="00C33B86">
      <w:pPr>
        <w:pStyle w:val="ListParagraph"/>
        <w:tabs>
          <w:tab w:val="center" w:pos="0"/>
        </w:tabs>
        <w:ind w:left="0"/>
        <w:rPr>
          <w:rFonts w:ascii="TH SarabunPSK" w:hAnsi="TH SarabunPSK" w:cs="TH SarabunPSK"/>
          <w:sz w:val="32"/>
          <w:szCs w:val="32"/>
          <w:cs/>
        </w:rPr>
      </w:pPr>
      <w:r>
        <w:rPr>
          <w:rFonts w:ascii="TH SarabunPSK" w:hAnsi="TH SarabunPSK" w:cs="TH SarabunPSK"/>
          <w:sz w:val="32"/>
          <w:szCs w:val="32"/>
        </w:rPr>
        <w:tab/>
        <w:t xml:space="preserve">8. </w:t>
      </w:r>
      <w:r>
        <w:rPr>
          <w:rFonts w:ascii="TH SarabunPSK" w:hAnsi="TH SarabunPSK" w:cs="TH SarabunPSK" w:hint="cs"/>
          <w:sz w:val="32"/>
          <w:szCs w:val="32"/>
          <w:cs/>
        </w:rPr>
        <w:t>การเสริมสร้างวัฒนธรรมองค์การ  “จิตอาสา” (</w:t>
      </w:r>
      <w:r>
        <w:rPr>
          <w:rFonts w:ascii="TH SarabunPSK" w:hAnsi="TH SarabunPSK" w:cs="TH SarabunPSK"/>
          <w:sz w:val="32"/>
          <w:szCs w:val="32"/>
        </w:rPr>
        <w:t xml:space="preserve">Public mind)  </w:t>
      </w:r>
      <w:r>
        <w:rPr>
          <w:rFonts w:ascii="TH SarabunPSK" w:hAnsi="TH SarabunPSK" w:cs="TH SarabunPSK" w:hint="cs"/>
          <w:sz w:val="32"/>
          <w:szCs w:val="32"/>
          <w:cs/>
        </w:rPr>
        <w:t>ของบุคลากรในการปฏิบัติงานโดยเปิดโอกาสให้ทุกคนเข้ามามีส่วนร่วมในการดำเนินกิจกรรมชุมชน โดยใช้เวลาว่างจากการปฏิบัติงานประจำมาทำกิจกรรมอาสาร่วมกัน ในการสร้างความผาสุกให้กับสังคมและการสนับสนุนชุมชนที่สำคัญ เช่น การสนับสนุนชุมชนทุรกันดารที่อยู่ในพื้นที่ห่างไกลการคมนาคมไม่สะดวกในการเดินทางเมื่อเจ็บป่วย โดยการออกหน่วย พอ.สว., การออกหน่วยจังหวัดเคลื่อนที่เพื่อให้บริการทางการแพทย์และสาธารณสุขแก่ประชาชน, การออกหน่วยปฐมพยาบาลให้กิจกรรมทางสังคมงานการกุศลของจังหวัด อำเภอ ตำบล, เป็นแกนนำการสร้างเสริมสุขภาพ ผู้นำออกกำลังกาย ในกับกลุ่ม ชุมชนในระดับหมู่บ้าน ตำบล อำเภอ และจังหวัด , เป็นวิทยากร ฝึกอบรมความรู้ด้านการแพทย์และสาธารณสุขให้กับหน่วยงาน ภาครัฐ เอกชน  ท้องถิ่น องค์กรชุมชน เครือข่ายเด็กเยาวชน, กิจกรรมน้อมสำนึกในพระมหากรุณาธิคุณในพระบาทสมเด็จพระปรมินทรมหาภูมิพลอดุลยเดช การปลูกต้นกันเกราเนื่องในวันครบรอบสตมวาร (</w:t>
      </w:r>
      <w:r>
        <w:rPr>
          <w:rFonts w:ascii="TH SarabunPSK" w:hAnsi="TH SarabunPSK" w:cs="TH SarabunPSK"/>
          <w:sz w:val="32"/>
          <w:szCs w:val="32"/>
        </w:rPr>
        <w:t xml:space="preserve">100 </w:t>
      </w:r>
      <w:r>
        <w:rPr>
          <w:rFonts w:ascii="TH SarabunPSK" w:hAnsi="TH SarabunPSK" w:cs="TH SarabunPSK" w:hint="cs"/>
          <w:sz w:val="32"/>
          <w:szCs w:val="32"/>
          <w:cs/>
        </w:rPr>
        <w:t xml:space="preserve">วัน) ของการสวรรคต  ณ หน่วยงานในสังกัดทุกแห่ง และ ร่วมเป็นวิทยากรครู ก และร่วมประดิษฐ์ดอกไม้จันทน์พระราชทาน โครงการจิตอาสาประดิษฐ์ดอกไม้จันทน์พระราชทาน จังหวัดหนองคาย </w:t>
      </w:r>
    </w:p>
    <w:p w:rsidR="00E07F78" w:rsidRPr="00E07F78" w:rsidRDefault="00E07F78" w:rsidP="00C82D1B">
      <w:pPr>
        <w:pStyle w:val="ListParagraph"/>
        <w:spacing w:line="400" w:lineRule="exact"/>
        <w:ind w:left="0"/>
        <w:rPr>
          <w:rFonts w:ascii="TH SarabunPSK" w:hAnsi="TH SarabunPSK" w:cs="TH SarabunPSK"/>
          <w:b/>
          <w:bCs/>
          <w:sz w:val="32"/>
          <w:szCs w:val="32"/>
          <w:cs/>
        </w:rPr>
      </w:pPr>
    </w:p>
    <w:sectPr w:rsidR="00E07F78" w:rsidRPr="00E07F78" w:rsidSect="00E147EF">
      <w:headerReference w:type="default" r:id="rId24"/>
      <w:footerReference w:type="default" r:id="rId25"/>
      <w:pgSz w:w="11907" w:h="16840" w:code="9"/>
      <w:pgMar w:top="1440" w:right="1440" w:bottom="1440" w:left="1440" w:header="709" w:footer="709" w:gutter="0"/>
      <w:pgNumType w:start="1"/>
      <w:cols w:space="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AFD" w:rsidRDefault="00BE7AFD" w:rsidP="003359C5">
      <w:pPr>
        <w:spacing w:after="0" w:line="240" w:lineRule="auto"/>
      </w:pPr>
      <w:r>
        <w:separator/>
      </w:r>
    </w:p>
  </w:endnote>
  <w:endnote w:type="continuationSeparator" w:id="0">
    <w:p w:rsidR="00BE7AFD" w:rsidRDefault="00BE7AFD" w:rsidP="00335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rowallia New">
    <w:altName w:val="Arial Unicode MS"/>
    <w:panose1 w:val="020B06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ordiaUPC">
    <w:altName w:val="Arial Unicode MS"/>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Janson Text">
    <w:altName w:val="Times New Roman"/>
    <w:panose1 w:val="00000000000000000000"/>
    <w:charset w:val="00"/>
    <w:family w:val="roman"/>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EucrosiaUPC">
    <w:altName w:val="TH Chakra Petch"/>
    <w:panose1 w:val="02020603050405020304"/>
    <w:charset w:val="00"/>
    <w:family w:val="roman"/>
    <w:pitch w:val="variable"/>
    <w:sig w:usb0="81000027" w:usb1="00000002" w:usb2="00000000" w:usb3="00000000" w:csb0="0001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Vijaya">
    <w:altName w:val="Arial"/>
    <w:panose1 w:val="020B0604020202020204"/>
    <w:charset w:val="00"/>
    <w:family w:val="swiss"/>
    <w:pitch w:val="variable"/>
    <w:sig w:usb0="00100003" w:usb1="00000000" w:usb2="00000000" w:usb3="00000000" w:csb0="00000001" w:csb1="00000000"/>
  </w:font>
  <w:font w:name="TH SarabunIT๙">
    <w:panose1 w:val="020B0500040200020003"/>
    <w:charset w:val="00"/>
    <w:family w:val="swiss"/>
    <w:pitch w:val="variable"/>
    <w:sig w:usb0="A100006F" w:usb1="5000205A" w:usb2="00000000" w:usb3="00000000" w:csb0="00010183" w:csb1="00000000"/>
  </w:font>
  <w:font w:name="Segoe UI">
    <w:panose1 w:val="020B0502040204020203"/>
    <w:charset w:val="00"/>
    <w:family w:val="swiss"/>
    <w:pitch w:val="variable"/>
    <w:sig w:usb0="E10022FF" w:usb1="C000E47F" w:usb2="00000029" w:usb3="00000000" w:csb0="000001DF" w:csb1="00000000"/>
  </w:font>
  <w:font w:name="TH Niramit AS">
    <w:panose1 w:val="02000506000000020004"/>
    <w:charset w:val="00"/>
    <w:family w:val="auto"/>
    <w:pitch w:val="variable"/>
    <w:sig w:usb0="A100006F" w:usb1="5000204A" w:usb2="00000000" w:usb3="00000000" w:csb0="00010183" w:csb1="00000000"/>
  </w:font>
  <w:font w:name="Comic Sans MS">
    <w:panose1 w:val="030F0702030302020204"/>
    <w:charset w:val="00"/>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856" w:rsidRDefault="00060856" w:rsidP="00C875D3">
    <w:pPr>
      <w:pStyle w:val="Footer"/>
    </w:pPr>
    <w:r>
      <w:rPr>
        <w:noProof/>
      </w:rPr>
      <w:drawing>
        <wp:anchor distT="0" distB="0" distL="114300" distR="114300" simplePos="0" relativeHeight="251677696" behindDoc="0" locked="0" layoutInCell="1" allowOverlap="1" wp14:anchorId="37D956DF" wp14:editId="27E68001">
          <wp:simplePos x="0" y="0"/>
          <wp:positionH relativeFrom="column">
            <wp:posOffset>-141605</wp:posOffset>
          </wp:positionH>
          <wp:positionV relativeFrom="paragraph">
            <wp:posOffset>-145044</wp:posOffset>
          </wp:positionV>
          <wp:extent cx="453546" cy="379563"/>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546" cy="379563"/>
                  </a:xfrm>
                  <a:prstGeom prst="rect">
                    <a:avLst/>
                  </a:prstGeom>
                </pic:spPr>
              </pic:pic>
            </a:graphicData>
          </a:graphic>
        </wp:anchor>
      </w:drawing>
    </w:r>
    <w:r>
      <w:rPr>
        <w:noProof/>
      </w:rPr>
      <w:drawing>
        <wp:anchor distT="0" distB="0" distL="114300" distR="114300" simplePos="0" relativeHeight="251670528" behindDoc="0" locked="0" layoutInCell="1" allowOverlap="1" wp14:anchorId="50C97BC8" wp14:editId="5C9E8431">
          <wp:simplePos x="0" y="0"/>
          <wp:positionH relativeFrom="column">
            <wp:posOffset>5594198</wp:posOffset>
          </wp:positionH>
          <wp:positionV relativeFrom="paragraph">
            <wp:posOffset>-400609</wp:posOffset>
          </wp:positionV>
          <wp:extent cx="227330" cy="592455"/>
          <wp:effectExtent l="0" t="0" r="127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QA_final tophy.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7330" cy="592455"/>
                  </a:xfrm>
                  <a:prstGeom prst="rect">
                    <a:avLst/>
                  </a:prstGeom>
                </pic:spPr>
              </pic:pic>
            </a:graphicData>
          </a:graphic>
        </wp:anchor>
      </w:drawing>
    </w:r>
    <w:r>
      <w:rPr>
        <w:noProof/>
      </w:rPr>
      <mc:AlternateContent>
        <mc:Choice Requires="wps">
          <w:drawing>
            <wp:anchor distT="4294967295" distB="4294967295" distL="114300" distR="114300" simplePos="0" relativeHeight="251672576" behindDoc="0" locked="0" layoutInCell="1" allowOverlap="1" wp14:anchorId="48423227" wp14:editId="2E8AE0A7">
              <wp:simplePos x="0" y="0"/>
              <wp:positionH relativeFrom="column">
                <wp:posOffset>-116840</wp:posOffset>
              </wp:positionH>
              <wp:positionV relativeFrom="paragraph">
                <wp:posOffset>248919</wp:posOffset>
              </wp:positionV>
              <wp:extent cx="5939790" cy="0"/>
              <wp:effectExtent l="0" t="19050" r="381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39790" cy="0"/>
                      </a:xfrm>
                      <a:prstGeom prst="line">
                        <a:avLst/>
                      </a:prstGeom>
                      <a:ln w="44450" cmpd="thinThick">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B0EC3A" id="Straight Connector 113"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pt,19.6pt" to="45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" strokecolor="#7f7f7f [1612]" strokeweight="3.5pt">
              <v:stroke linestyle="thinThick"/>
              <o:lock v:ext="edit" shapetype="f"/>
            </v:line>
          </w:pict>
        </mc:Fallback>
      </mc:AlternateContent>
    </w:r>
    <w:r w:rsidRPr="00C875D3">
      <w:rPr>
        <w:cs/>
      </w:rPr>
      <w:ptab w:relativeTo="margin" w:alignment="center" w:leader="none"/>
    </w:r>
    <w:r w:rsidRPr="00C875D3">
      <w:rPr>
        <w:cs/>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AFD" w:rsidRDefault="00BE7AFD" w:rsidP="003359C5">
      <w:pPr>
        <w:spacing w:after="0" w:line="240" w:lineRule="auto"/>
      </w:pPr>
      <w:r>
        <w:separator/>
      </w:r>
    </w:p>
  </w:footnote>
  <w:footnote w:type="continuationSeparator" w:id="0">
    <w:p w:rsidR="00BE7AFD" w:rsidRDefault="00BE7AFD" w:rsidP="00335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 SarabunPSK" w:hAnsi="TH SarabunPSK" w:cs="TH SarabunPSK"/>
        <w:sz w:val="28"/>
      </w:rPr>
      <w:id w:val="3954423"/>
      <w:docPartObj>
        <w:docPartGallery w:val="Page Numbers (Top of Page)"/>
        <w:docPartUnique/>
      </w:docPartObj>
    </w:sdtPr>
    <w:sdtEndPr/>
    <w:sdtContent>
      <w:p w:rsidR="00060856" w:rsidRPr="008B1496" w:rsidRDefault="00060856" w:rsidP="00E147EF">
        <w:pPr>
          <w:pStyle w:val="Header"/>
          <w:jc w:val="right"/>
          <w:rPr>
            <w:rFonts w:ascii="TH SarabunPSK" w:hAnsi="TH SarabunPSK" w:cs="TH SarabunPSK"/>
            <w:sz w:val="28"/>
          </w:rPr>
        </w:pPr>
        <w:r w:rsidRPr="008B1496">
          <w:rPr>
            <w:rFonts w:ascii="TH SarabunPSK" w:hAnsi="TH SarabunPSK" w:cs="TH SarabunPSK"/>
            <w:sz w:val="28"/>
            <w:cs/>
          </w:rPr>
          <w:t>สำนักงานสาธารณสุข</w:t>
        </w:r>
        <w:r>
          <w:rPr>
            <w:rFonts w:ascii="TH SarabunPSK" w:hAnsi="TH SarabunPSK" w:cs="TH SarabunPSK" w:hint="cs"/>
            <w:sz w:val="28"/>
            <w:cs/>
          </w:rPr>
          <w:t>จังหวัดหนองคาย</w:t>
        </w:r>
      </w:p>
    </w:sdtContent>
  </w:sdt>
  <w:p w:rsidR="00060856" w:rsidRDefault="00060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BD14579_"/>
      </v:shape>
    </w:pict>
  </w:numPicBullet>
  <w:numPicBullet w:numPicBulletId="1">
    <w:pict>
      <v:shape id="_x0000_i1037" type="#_x0000_t75" style="width:11.5pt;height:11.5pt" o:bullet="t">
        <v:imagedata r:id="rId2" o:title="BD14829_"/>
      </v:shape>
    </w:pict>
  </w:numPicBullet>
  <w:abstractNum w:abstractNumId="0">
    <w:nsid w:val="FFFFFF7C"/>
    <w:multiLevelType w:val="singleLevel"/>
    <w:tmpl w:val="55DC331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E0C996A"/>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F92AC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D0225BE"/>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EAC75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B18F28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0C8A57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91A5FC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9D0456C"/>
    <w:lvl w:ilvl="0">
      <w:start w:val="1"/>
      <w:numFmt w:val="decimal"/>
      <w:pStyle w:val="ListNumber"/>
      <w:lvlText w:val="%1."/>
      <w:lvlJc w:val="left"/>
      <w:pPr>
        <w:tabs>
          <w:tab w:val="num" w:pos="360"/>
        </w:tabs>
        <w:ind w:left="360" w:hanging="360"/>
      </w:pPr>
    </w:lvl>
  </w:abstractNum>
  <w:abstractNum w:abstractNumId="9">
    <w:nsid w:val="020F3116"/>
    <w:multiLevelType w:val="hybridMultilevel"/>
    <w:tmpl w:val="41D86BD4"/>
    <w:lvl w:ilvl="0" w:tplc="861E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76730"/>
    <w:multiLevelType w:val="hybridMultilevel"/>
    <w:tmpl w:val="3DF43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09F6726"/>
    <w:multiLevelType w:val="singleLevel"/>
    <w:tmpl w:val="6424512A"/>
    <w:lvl w:ilvl="0">
      <w:start w:val="1"/>
      <w:numFmt w:val="bullet"/>
      <w:lvlText w:val=""/>
      <w:lvlJc w:val="left"/>
      <w:pPr>
        <w:tabs>
          <w:tab w:val="num" w:pos="397"/>
        </w:tabs>
        <w:ind w:left="397" w:hanging="397"/>
      </w:pPr>
      <w:rPr>
        <w:rFonts w:ascii="Times New Roman" w:hAnsi="Wingdings" w:hint="default"/>
      </w:rPr>
    </w:lvl>
  </w:abstractNum>
  <w:abstractNum w:abstractNumId="12">
    <w:nsid w:val="115C1E91"/>
    <w:multiLevelType w:val="hybridMultilevel"/>
    <w:tmpl w:val="39365748"/>
    <w:lvl w:ilvl="0" w:tplc="BA68C680">
      <w:start w:val="1"/>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7501232"/>
    <w:multiLevelType w:val="hybridMultilevel"/>
    <w:tmpl w:val="839C8372"/>
    <w:lvl w:ilvl="0" w:tplc="D960EE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C76303"/>
    <w:multiLevelType w:val="hybridMultilevel"/>
    <w:tmpl w:val="68A8906A"/>
    <w:lvl w:ilvl="0" w:tplc="8872187A">
      <w:start w:val="1"/>
      <w:numFmt w:val="bullet"/>
      <w:lvlText w:val="-"/>
      <w:lvlJc w:val="left"/>
      <w:pPr>
        <w:ind w:left="720" w:hanging="360"/>
      </w:pPr>
      <w:rPr>
        <w:rFonts w:ascii="TH SarabunPSK" w:eastAsiaTheme="minorEastAsi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7640BC"/>
    <w:multiLevelType w:val="hybridMultilevel"/>
    <w:tmpl w:val="5552BD3C"/>
    <w:lvl w:ilvl="0" w:tplc="DA22F76A">
      <w:start w:val="1"/>
      <w:numFmt w:val="bullet"/>
      <w:lvlText w:val=""/>
      <w:lvlJc w:val="left"/>
      <w:pPr>
        <w:tabs>
          <w:tab w:val="num" w:pos="2880"/>
        </w:tabs>
        <w:ind w:left="2880" w:hanging="360"/>
      </w:pPr>
      <w:rPr>
        <w:rFonts w:ascii="Wingdings" w:hAnsi="Wingdings" w:hint="default"/>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6">
    <w:nsid w:val="1E1843E6"/>
    <w:multiLevelType w:val="hybridMultilevel"/>
    <w:tmpl w:val="7696DF10"/>
    <w:lvl w:ilvl="0" w:tplc="04090011">
      <w:start w:val="1"/>
      <w:numFmt w:val="decimal"/>
      <w:lvlText w:val="%1)"/>
      <w:lvlJc w:val="left"/>
      <w:pPr>
        <w:ind w:left="4046" w:hanging="360"/>
      </w:pPr>
      <w:rPr>
        <w:rFonts w:hint="default"/>
        <w:b/>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25306B02"/>
    <w:multiLevelType w:val="hybridMultilevel"/>
    <w:tmpl w:val="DD1AEEA0"/>
    <w:lvl w:ilvl="0" w:tplc="F692D9FA">
      <w:start w:val="1"/>
      <w:numFmt w:val="bullet"/>
      <w:lvlText w:val="•"/>
      <w:lvlJc w:val="left"/>
      <w:pPr>
        <w:tabs>
          <w:tab w:val="num" w:pos="720"/>
        </w:tabs>
        <w:ind w:left="720" w:hanging="360"/>
      </w:pPr>
      <w:rPr>
        <w:rFonts w:ascii="Arial" w:hAnsi="Arial" w:hint="default"/>
      </w:rPr>
    </w:lvl>
    <w:lvl w:ilvl="1" w:tplc="F1D64216" w:tentative="1">
      <w:start w:val="1"/>
      <w:numFmt w:val="bullet"/>
      <w:lvlText w:val="•"/>
      <w:lvlJc w:val="left"/>
      <w:pPr>
        <w:tabs>
          <w:tab w:val="num" w:pos="1440"/>
        </w:tabs>
        <w:ind w:left="1440" w:hanging="360"/>
      </w:pPr>
      <w:rPr>
        <w:rFonts w:ascii="Arial" w:hAnsi="Arial" w:hint="default"/>
      </w:rPr>
    </w:lvl>
    <w:lvl w:ilvl="2" w:tplc="A4328AE4" w:tentative="1">
      <w:start w:val="1"/>
      <w:numFmt w:val="bullet"/>
      <w:lvlText w:val="•"/>
      <w:lvlJc w:val="left"/>
      <w:pPr>
        <w:tabs>
          <w:tab w:val="num" w:pos="2160"/>
        </w:tabs>
        <w:ind w:left="2160" w:hanging="360"/>
      </w:pPr>
      <w:rPr>
        <w:rFonts w:ascii="Arial" w:hAnsi="Arial" w:hint="default"/>
      </w:rPr>
    </w:lvl>
    <w:lvl w:ilvl="3" w:tplc="C29C4BA2" w:tentative="1">
      <w:start w:val="1"/>
      <w:numFmt w:val="bullet"/>
      <w:lvlText w:val="•"/>
      <w:lvlJc w:val="left"/>
      <w:pPr>
        <w:tabs>
          <w:tab w:val="num" w:pos="2880"/>
        </w:tabs>
        <w:ind w:left="2880" w:hanging="360"/>
      </w:pPr>
      <w:rPr>
        <w:rFonts w:ascii="Arial" w:hAnsi="Arial" w:hint="default"/>
      </w:rPr>
    </w:lvl>
    <w:lvl w:ilvl="4" w:tplc="F1B8BFC6" w:tentative="1">
      <w:start w:val="1"/>
      <w:numFmt w:val="bullet"/>
      <w:lvlText w:val="•"/>
      <w:lvlJc w:val="left"/>
      <w:pPr>
        <w:tabs>
          <w:tab w:val="num" w:pos="3600"/>
        </w:tabs>
        <w:ind w:left="3600" w:hanging="360"/>
      </w:pPr>
      <w:rPr>
        <w:rFonts w:ascii="Arial" w:hAnsi="Arial" w:hint="default"/>
      </w:rPr>
    </w:lvl>
    <w:lvl w:ilvl="5" w:tplc="C616F680" w:tentative="1">
      <w:start w:val="1"/>
      <w:numFmt w:val="bullet"/>
      <w:lvlText w:val="•"/>
      <w:lvlJc w:val="left"/>
      <w:pPr>
        <w:tabs>
          <w:tab w:val="num" w:pos="4320"/>
        </w:tabs>
        <w:ind w:left="4320" w:hanging="360"/>
      </w:pPr>
      <w:rPr>
        <w:rFonts w:ascii="Arial" w:hAnsi="Arial" w:hint="default"/>
      </w:rPr>
    </w:lvl>
    <w:lvl w:ilvl="6" w:tplc="2BE8B3E2" w:tentative="1">
      <w:start w:val="1"/>
      <w:numFmt w:val="bullet"/>
      <w:lvlText w:val="•"/>
      <w:lvlJc w:val="left"/>
      <w:pPr>
        <w:tabs>
          <w:tab w:val="num" w:pos="5040"/>
        </w:tabs>
        <w:ind w:left="5040" w:hanging="360"/>
      </w:pPr>
      <w:rPr>
        <w:rFonts w:ascii="Arial" w:hAnsi="Arial" w:hint="default"/>
      </w:rPr>
    </w:lvl>
    <w:lvl w:ilvl="7" w:tplc="941C7E1E" w:tentative="1">
      <w:start w:val="1"/>
      <w:numFmt w:val="bullet"/>
      <w:lvlText w:val="•"/>
      <w:lvlJc w:val="left"/>
      <w:pPr>
        <w:tabs>
          <w:tab w:val="num" w:pos="5760"/>
        </w:tabs>
        <w:ind w:left="5760" w:hanging="360"/>
      </w:pPr>
      <w:rPr>
        <w:rFonts w:ascii="Arial" w:hAnsi="Arial" w:hint="default"/>
      </w:rPr>
    </w:lvl>
    <w:lvl w:ilvl="8" w:tplc="AC560694" w:tentative="1">
      <w:start w:val="1"/>
      <w:numFmt w:val="bullet"/>
      <w:lvlText w:val="•"/>
      <w:lvlJc w:val="left"/>
      <w:pPr>
        <w:tabs>
          <w:tab w:val="num" w:pos="6480"/>
        </w:tabs>
        <w:ind w:left="6480" w:hanging="360"/>
      </w:pPr>
      <w:rPr>
        <w:rFonts w:ascii="Arial" w:hAnsi="Arial" w:hint="default"/>
      </w:rPr>
    </w:lvl>
  </w:abstractNum>
  <w:abstractNum w:abstractNumId="18">
    <w:nsid w:val="26676E0D"/>
    <w:multiLevelType w:val="hybridMultilevel"/>
    <w:tmpl w:val="6630D440"/>
    <w:lvl w:ilvl="0" w:tplc="8CAA0284">
      <w:start w:val="1"/>
      <w:numFmt w:val="bullet"/>
      <w:lvlText w:val=""/>
      <w:lvlPicBulletId w:val="0"/>
      <w:lvlJc w:val="left"/>
      <w:pPr>
        <w:ind w:left="1440" w:hanging="360"/>
      </w:pPr>
      <w:rPr>
        <w:rFonts w:ascii="Symbol" w:hAnsi="Symbol" w:hint="default"/>
        <w:color w:val="auto"/>
      </w:rPr>
    </w:lvl>
    <w:lvl w:ilvl="1" w:tplc="71600B36">
      <w:start w:val="1"/>
      <w:numFmt w:val="bullet"/>
      <w:lvlText w:val=""/>
      <w:lvlPicBulletId w:val="1"/>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F87F5B"/>
    <w:multiLevelType w:val="hybridMultilevel"/>
    <w:tmpl w:val="4EDCA130"/>
    <w:lvl w:ilvl="0" w:tplc="20A4A5B2">
      <w:numFmt w:val="bullet"/>
      <w:lvlText w:val="-"/>
      <w:lvlJc w:val="left"/>
      <w:pPr>
        <w:ind w:left="720" w:hanging="360"/>
      </w:pPr>
      <w:rPr>
        <w:rFonts w:ascii="Browallia New" w:hAnsi="Browallia New" w:hint="default"/>
        <w:b w:val="0"/>
        <w:bCs w:val="0"/>
        <w:i w:val="0"/>
        <w:iCs w:val="0"/>
        <w:sz w:val="28"/>
        <w:szCs w:val="28"/>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3F536B"/>
    <w:multiLevelType w:val="hybridMultilevel"/>
    <w:tmpl w:val="D22EB578"/>
    <w:lvl w:ilvl="0" w:tplc="74149E88">
      <w:start w:val="1"/>
      <w:numFmt w:val="bullet"/>
      <w:lvlText w:val="•"/>
      <w:lvlJc w:val="left"/>
      <w:pPr>
        <w:tabs>
          <w:tab w:val="num" w:pos="720"/>
        </w:tabs>
        <w:ind w:left="720" w:hanging="360"/>
      </w:pPr>
      <w:rPr>
        <w:rFonts w:ascii="Arial" w:hAnsi="Arial" w:hint="default"/>
      </w:rPr>
    </w:lvl>
    <w:lvl w:ilvl="1" w:tplc="64F474D2" w:tentative="1">
      <w:start w:val="1"/>
      <w:numFmt w:val="bullet"/>
      <w:lvlText w:val="•"/>
      <w:lvlJc w:val="left"/>
      <w:pPr>
        <w:tabs>
          <w:tab w:val="num" w:pos="1440"/>
        </w:tabs>
        <w:ind w:left="1440" w:hanging="360"/>
      </w:pPr>
      <w:rPr>
        <w:rFonts w:ascii="Arial" w:hAnsi="Arial" w:hint="default"/>
      </w:rPr>
    </w:lvl>
    <w:lvl w:ilvl="2" w:tplc="19EE0144" w:tentative="1">
      <w:start w:val="1"/>
      <w:numFmt w:val="bullet"/>
      <w:lvlText w:val="•"/>
      <w:lvlJc w:val="left"/>
      <w:pPr>
        <w:tabs>
          <w:tab w:val="num" w:pos="2160"/>
        </w:tabs>
        <w:ind w:left="2160" w:hanging="360"/>
      </w:pPr>
      <w:rPr>
        <w:rFonts w:ascii="Arial" w:hAnsi="Arial" w:hint="default"/>
      </w:rPr>
    </w:lvl>
    <w:lvl w:ilvl="3" w:tplc="E34A0FD2" w:tentative="1">
      <w:start w:val="1"/>
      <w:numFmt w:val="bullet"/>
      <w:lvlText w:val="•"/>
      <w:lvlJc w:val="left"/>
      <w:pPr>
        <w:tabs>
          <w:tab w:val="num" w:pos="2880"/>
        </w:tabs>
        <w:ind w:left="2880" w:hanging="360"/>
      </w:pPr>
      <w:rPr>
        <w:rFonts w:ascii="Arial" w:hAnsi="Arial" w:hint="default"/>
      </w:rPr>
    </w:lvl>
    <w:lvl w:ilvl="4" w:tplc="661A897E" w:tentative="1">
      <w:start w:val="1"/>
      <w:numFmt w:val="bullet"/>
      <w:lvlText w:val="•"/>
      <w:lvlJc w:val="left"/>
      <w:pPr>
        <w:tabs>
          <w:tab w:val="num" w:pos="3600"/>
        </w:tabs>
        <w:ind w:left="3600" w:hanging="360"/>
      </w:pPr>
      <w:rPr>
        <w:rFonts w:ascii="Arial" w:hAnsi="Arial" w:hint="default"/>
      </w:rPr>
    </w:lvl>
    <w:lvl w:ilvl="5" w:tplc="090A249C" w:tentative="1">
      <w:start w:val="1"/>
      <w:numFmt w:val="bullet"/>
      <w:lvlText w:val="•"/>
      <w:lvlJc w:val="left"/>
      <w:pPr>
        <w:tabs>
          <w:tab w:val="num" w:pos="4320"/>
        </w:tabs>
        <w:ind w:left="4320" w:hanging="360"/>
      </w:pPr>
      <w:rPr>
        <w:rFonts w:ascii="Arial" w:hAnsi="Arial" w:hint="default"/>
      </w:rPr>
    </w:lvl>
    <w:lvl w:ilvl="6" w:tplc="DA467240" w:tentative="1">
      <w:start w:val="1"/>
      <w:numFmt w:val="bullet"/>
      <w:lvlText w:val="•"/>
      <w:lvlJc w:val="left"/>
      <w:pPr>
        <w:tabs>
          <w:tab w:val="num" w:pos="5040"/>
        </w:tabs>
        <w:ind w:left="5040" w:hanging="360"/>
      </w:pPr>
      <w:rPr>
        <w:rFonts w:ascii="Arial" w:hAnsi="Arial" w:hint="default"/>
      </w:rPr>
    </w:lvl>
    <w:lvl w:ilvl="7" w:tplc="8F3EDDB8" w:tentative="1">
      <w:start w:val="1"/>
      <w:numFmt w:val="bullet"/>
      <w:lvlText w:val="•"/>
      <w:lvlJc w:val="left"/>
      <w:pPr>
        <w:tabs>
          <w:tab w:val="num" w:pos="5760"/>
        </w:tabs>
        <w:ind w:left="5760" w:hanging="360"/>
      </w:pPr>
      <w:rPr>
        <w:rFonts w:ascii="Arial" w:hAnsi="Arial" w:hint="default"/>
      </w:rPr>
    </w:lvl>
    <w:lvl w:ilvl="8" w:tplc="740E9AA6" w:tentative="1">
      <w:start w:val="1"/>
      <w:numFmt w:val="bullet"/>
      <w:lvlText w:val="•"/>
      <w:lvlJc w:val="left"/>
      <w:pPr>
        <w:tabs>
          <w:tab w:val="num" w:pos="6480"/>
        </w:tabs>
        <w:ind w:left="6480" w:hanging="360"/>
      </w:pPr>
      <w:rPr>
        <w:rFonts w:ascii="Arial" w:hAnsi="Arial" w:hint="default"/>
      </w:rPr>
    </w:lvl>
  </w:abstractNum>
  <w:abstractNum w:abstractNumId="21">
    <w:nsid w:val="38B12C85"/>
    <w:multiLevelType w:val="hybridMultilevel"/>
    <w:tmpl w:val="713CA05C"/>
    <w:lvl w:ilvl="0" w:tplc="85E652D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B3058A4"/>
    <w:multiLevelType w:val="hybridMultilevel"/>
    <w:tmpl w:val="AC561084"/>
    <w:lvl w:ilvl="0" w:tplc="20A4A5B2">
      <w:numFmt w:val="bullet"/>
      <w:lvlText w:val="-"/>
      <w:lvlJc w:val="left"/>
      <w:pPr>
        <w:ind w:left="720" w:hanging="360"/>
      </w:pPr>
      <w:rPr>
        <w:rFonts w:ascii="Browallia New" w:hAnsi="Browallia New" w:hint="default"/>
        <w:b w:val="0"/>
        <w:bCs w:val="0"/>
        <w:i w:val="0"/>
        <w:iCs w:val="0"/>
        <w:sz w:val="28"/>
        <w:szCs w:val="28"/>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24">
    <w:nsid w:val="3C293B90"/>
    <w:multiLevelType w:val="hybridMultilevel"/>
    <w:tmpl w:val="81F65400"/>
    <w:lvl w:ilvl="0" w:tplc="FB8E3976">
      <w:start w:val="1"/>
      <w:numFmt w:val="bullet"/>
      <w:lvlText w:val="•"/>
      <w:lvlJc w:val="left"/>
      <w:pPr>
        <w:tabs>
          <w:tab w:val="num" w:pos="720"/>
        </w:tabs>
        <w:ind w:left="720" w:hanging="360"/>
      </w:pPr>
      <w:rPr>
        <w:rFonts w:ascii="Arial" w:hAnsi="Arial" w:hint="default"/>
      </w:rPr>
    </w:lvl>
    <w:lvl w:ilvl="1" w:tplc="EB12CA58" w:tentative="1">
      <w:start w:val="1"/>
      <w:numFmt w:val="bullet"/>
      <w:lvlText w:val="•"/>
      <w:lvlJc w:val="left"/>
      <w:pPr>
        <w:tabs>
          <w:tab w:val="num" w:pos="1440"/>
        </w:tabs>
        <w:ind w:left="1440" w:hanging="360"/>
      </w:pPr>
      <w:rPr>
        <w:rFonts w:ascii="Arial" w:hAnsi="Arial" w:hint="default"/>
      </w:rPr>
    </w:lvl>
    <w:lvl w:ilvl="2" w:tplc="0A721B02" w:tentative="1">
      <w:start w:val="1"/>
      <w:numFmt w:val="bullet"/>
      <w:lvlText w:val="•"/>
      <w:lvlJc w:val="left"/>
      <w:pPr>
        <w:tabs>
          <w:tab w:val="num" w:pos="2160"/>
        </w:tabs>
        <w:ind w:left="2160" w:hanging="360"/>
      </w:pPr>
      <w:rPr>
        <w:rFonts w:ascii="Arial" w:hAnsi="Arial" w:hint="default"/>
      </w:rPr>
    </w:lvl>
    <w:lvl w:ilvl="3" w:tplc="A11670F2" w:tentative="1">
      <w:start w:val="1"/>
      <w:numFmt w:val="bullet"/>
      <w:lvlText w:val="•"/>
      <w:lvlJc w:val="left"/>
      <w:pPr>
        <w:tabs>
          <w:tab w:val="num" w:pos="2880"/>
        </w:tabs>
        <w:ind w:left="2880" w:hanging="360"/>
      </w:pPr>
      <w:rPr>
        <w:rFonts w:ascii="Arial" w:hAnsi="Arial" w:hint="default"/>
      </w:rPr>
    </w:lvl>
    <w:lvl w:ilvl="4" w:tplc="7CCE564E" w:tentative="1">
      <w:start w:val="1"/>
      <w:numFmt w:val="bullet"/>
      <w:lvlText w:val="•"/>
      <w:lvlJc w:val="left"/>
      <w:pPr>
        <w:tabs>
          <w:tab w:val="num" w:pos="3600"/>
        </w:tabs>
        <w:ind w:left="3600" w:hanging="360"/>
      </w:pPr>
      <w:rPr>
        <w:rFonts w:ascii="Arial" w:hAnsi="Arial" w:hint="default"/>
      </w:rPr>
    </w:lvl>
    <w:lvl w:ilvl="5" w:tplc="7436CB6A" w:tentative="1">
      <w:start w:val="1"/>
      <w:numFmt w:val="bullet"/>
      <w:lvlText w:val="•"/>
      <w:lvlJc w:val="left"/>
      <w:pPr>
        <w:tabs>
          <w:tab w:val="num" w:pos="4320"/>
        </w:tabs>
        <w:ind w:left="4320" w:hanging="360"/>
      </w:pPr>
      <w:rPr>
        <w:rFonts w:ascii="Arial" w:hAnsi="Arial" w:hint="default"/>
      </w:rPr>
    </w:lvl>
    <w:lvl w:ilvl="6" w:tplc="3432D204" w:tentative="1">
      <w:start w:val="1"/>
      <w:numFmt w:val="bullet"/>
      <w:lvlText w:val="•"/>
      <w:lvlJc w:val="left"/>
      <w:pPr>
        <w:tabs>
          <w:tab w:val="num" w:pos="5040"/>
        </w:tabs>
        <w:ind w:left="5040" w:hanging="360"/>
      </w:pPr>
      <w:rPr>
        <w:rFonts w:ascii="Arial" w:hAnsi="Arial" w:hint="default"/>
      </w:rPr>
    </w:lvl>
    <w:lvl w:ilvl="7" w:tplc="6994F2C0" w:tentative="1">
      <w:start w:val="1"/>
      <w:numFmt w:val="bullet"/>
      <w:lvlText w:val="•"/>
      <w:lvlJc w:val="left"/>
      <w:pPr>
        <w:tabs>
          <w:tab w:val="num" w:pos="5760"/>
        </w:tabs>
        <w:ind w:left="5760" w:hanging="360"/>
      </w:pPr>
      <w:rPr>
        <w:rFonts w:ascii="Arial" w:hAnsi="Arial" w:hint="default"/>
      </w:rPr>
    </w:lvl>
    <w:lvl w:ilvl="8" w:tplc="3B12B056" w:tentative="1">
      <w:start w:val="1"/>
      <w:numFmt w:val="bullet"/>
      <w:lvlText w:val="•"/>
      <w:lvlJc w:val="left"/>
      <w:pPr>
        <w:tabs>
          <w:tab w:val="num" w:pos="6480"/>
        </w:tabs>
        <w:ind w:left="6480" w:hanging="360"/>
      </w:pPr>
      <w:rPr>
        <w:rFonts w:ascii="Arial" w:hAnsi="Arial" w:hint="default"/>
      </w:rPr>
    </w:lvl>
  </w:abstractNum>
  <w:abstractNum w:abstractNumId="25">
    <w:nsid w:val="48D14DAF"/>
    <w:multiLevelType w:val="hybridMultilevel"/>
    <w:tmpl w:val="E8245508"/>
    <w:lvl w:ilvl="0" w:tplc="20A4A5B2">
      <w:numFmt w:val="bullet"/>
      <w:lvlText w:val="-"/>
      <w:lvlJc w:val="left"/>
      <w:pPr>
        <w:ind w:left="720" w:hanging="360"/>
      </w:pPr>
      <w:rPr>
        <w:rFonts w:ascii="Browallia New" w:hAnsi="Browallia New" w:hint="default"/>
        <w:b w:val="0"/>
        <w:bCs w:val="0"/>
        <w:i w:val="0"/>
        <w:iCs w:val="0"/>
        <w:sz w:val="28"/>
        <w:szCs w:val="28"/>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A335389"/>
    <w:multiLevelType w:val="hybridMultilevel"/>
    <w:tmpl w:val="CB646714"/>
    <w:lvl w:ilvl="0" w:tplc="7C3A2F02">
      <w:start w:val="1"/>
      <w:numFmt w:val="decimal"/>
      <w:lvlText w:val="%1."/>
      <w:lvlJc w:val="left"/>
      <w:pPr>
        <w:tabs>
          <w:tab w:val="num" w:pos="720"/>
        </w:tabs>
        <w:ind w:left="720" w:hanging="360"/>
      </w:pPr>
    </w:lvl>
    <w:lvl w:ilvl="1" w:tplc="04090003" w:tentative="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rPr>
        <w:lang w:bidi="th-TH"/>
      </w:rPr>
    </w:lvl>
    <w:lvl w:ilvl="3" w:tplc="04090001">
      <w:numFmt w:val="bullet"/>
      <w:lvlText w:val="-"/>
      <w:lvlJc w:val="left"/>
      <w:pPr>
        <w:tabs>
          <w:tab w:val="num" w:pos="2520"/>
        </w:tabs>
        <w:ind w:left="2736" w:hanging="216"/>
      </w:pPr>
      <w:rPr>
        <w:rFonts w:ascii="Browallia New" w:hAnsi="Browallia New" w:hint="default"/>
        <w:b w:val="0"/>
        <w:bCs w:val="0"/>
        <w:i w:val="0"/>
        <w:iCs w:val="0"/>
        <w:sz w:val="28"/>
        <w:szCs w:val="28"/>
      </w:r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27">
    <w:nsid w:val="4E1121B1"/>
    <w:multiLevelType w:val="hybridMultilevel"/>
    <w:tmpl w:val="6100904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4F0530BA"/>
    <w:multiLevelType w:val="hybridMultilevel"/>
    <w:tmpl w:val="FD962D1E"/>
    <w:lvl w:ilvl="0" w:tplc="71600B3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2866FC"/>
    <w:multiLevelType w:val="hybridMultilevel"/>
    <w:tmpl w:val="6346F792"/>
    <w:lvl w:ilvl="0" w:tplc="5B205242">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4F4C6832"/>
    <w:multiLevelType w:val="hybridMultilevel"/>
    <w:tmpl w:val="818E81FC"/>
    <w:lvl w:ilvl="0" w:tplc="34C00380">
      <w:start w:val="1"/>
      <w:numFmt w:val="bullet"/>
      <w:lvlText w:val=""/>
      <w:lvlJc w:val="left"/>
      <w:pPr>
        <w:ind w:left="720" w:hanging="360"/>
      </w:pPr>
      <w:rPr>
        <w:rFonts w:ascii="Wingdings" w:eastAsiaTheme="minorEastAsia" w:hAnsi="Wingdings"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12272D"/>
    <w:multiLevelType w:val="hybridMultilevel"/>
    <w:tmpl w:val="3430995C"/>
    <w:lvl w:ilvl="0" w:tplc="BD783B1C">
      <w:start w:val="3"/>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282403"/>
    <w:multiLevelType w:val="hybridMultilevel"/>
    <w:tmpl w:val="2BCA4806"/>
    <w:lvl w:ilvl="0" w:tplc="A552CFE6">
      <w:start w:val="5"/>
      <w:numFmt w:val="bullet"/>
      <w:lvlText w:val="-"/>
      <w:lvlJc w:val="left"/>
      <w:pPr>
        <w:ind w:left="1069" w:hanging="360"/>
      </w:pPr>
      <w:rPr>
        <w:rFonts w:ascii="TH SarabunPSK" w:eastAsiaTheme="minorEastAsia" w:hAnsi="TH SarabunPSK" w:cs="TH SarabunPSK"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3">
    <w:nsid w:val="6166459A"/>
    <w:multiLevelType w:val="hybridMultilevel"/>
    <w:tmpl w:val="3DF43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5F4276"/>
    <w:multiLevelType w:val="hybridMultilevel"/>
    <w:tmpl w:val="EF5C38A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nsid w:val="66383001"/>
    <w:multiLevelType w:val="hybridMultilevel"/>
    <w:tmpl w:val="F0EC507E"/>
    <w:lvl w:ilvl="0" w:tplc="AB7428A6">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FB2F35"/>
    <w:multiLevelType w:val="hybridMultilevel"/>
    <w:tmpl w:val="9CE23512"/>
    <w:lvl w:ilvl="0" w:tplc="20A4A5B2">
      <w:numFmt w:val="bullet"/>
      <w:lvlText w:val="-"/>
      <w:lvlJc w:val="left"/>
      <w:pPr>
        <w:ind w:left="788" w:hanging="360"/>
      </w:pPr>
      <w:rPr>
        <w:rFonts w:ascii="Browallia New" w:hAnsi="Browallia New" w:hint="default"/>
        <w:b w:val="0"/>
        <w:bCs w:val="0"/>
        <w:i w:val="0"/>
        <w:iCs w:val="0"/>
        <w:sz w:val="28"/>
        <w:szCs w:val="28"/>
        <w:lang w:bidi="th-TH"/>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7">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38">
    <w:nsid w:val="6C972387"/>
    <w:multiLevelType w:val="hybridMultilevel"/>
    <w:tmpl w:val="6008B0BE"/>
    <w:lvl w:ilvl="0" w:tplc="E2B82BF0">
      <w:start w:val="1"/>
      <w:numFmt w:val="bullet"/>
      <w:lvlText w:val="•"/>
      <w:lvlJc w:val="left"/>
      <w:pPr>
        <w:tabs>
          <w:tab w:val="num" w:pos="720"/>
        </w:tabs>
        <w:ind w:left="720" w:hanging="360"/>
      </w:pPr>
      <w:rPr>
        <w:rFonts w:ascii="Arial" w:hAnsi="Arial" w:hint="default"/>
      </w:rPr>
    </w:lvl>
    <w:lvl w:ilvl="1" w:tplc="EBB05952" w:tentative="1">
      <w:start w:val="1"/>
      <w:numFmt w:val="bullet"/>
      <w:lvlText w:val="•"/>
      <w:lvlJc w:val="left"/>
      <w:pPr>
        <w:tabs>
          <w:tab w:val="num" w:pos="1440"/>
        </w:tabs>
        <w:ind w:left="1440" w:hanging="360"/>
      </w:pPr>
      <w:rPr>
        <w:rFonts w:ascii="Arial" w:hAnsi="Arial" w:hint="default"/>
      </w:rPr>
    </w:lvl>
    <w:lvl w:ilvl="2" w:tplc="27E03ED2" w:tentative="1">
      <w:start w:val="1"/>
      <w:numFmt w:val="bullet"/>
      <w:lvlText w:val="•"/>
      <w:lvlJc w:val="left"/>
      <w:pPr>
        <w:tabs>
          <w:tab w:val="num" w:pos="2160"/>
        </w:tabs>
        <w:ind w:left="2160" w:hanging="360"/>
      </w:pPr>
      <w:rPr>
        <w:rFonts w:ascii="Arial" w:hAnsi="Arial" w:hint="default"/>
      </w:rPr>
    </w:lvl>
    <w:lvl w:ilvl="3" w:tplc="643253EC" w:tentative="1">
      <w:start w:val="1"/>
      <w:numFmt w:val="bullet"/>
      <w:lvlText w:val="•"/>
      <w:lvlJc w:val="left"/>
      <w:pPr>
        <w:tabs>
          <w:tab w:val="num" w:pos="2880"/>
        </w:tabs>
        <w:ind w:left="2880" w:hanging="360"/>
      </w:pPr>
      <w:rPr>
        <w:rFonts w:ascii="Arial" w:hAnsi="Arial" w:hint="default"/>
      </w:rPr>
    </w:lvl>
    <w:lvl w:ilvl="4" w:tplc="E4AEA42A" w:tentative="1">
      <w:start w:val="1"/>
      <w:numFmt w:val="bullet"/>
      <w:lvlText w:val="•"/>
      <w:lvlJc w:val="left"/>
      <w:pPr>
        <w:tabs>
          <w:tab w:val="num" w:pos="3600"/>
        </w:tabs>
        <w:ind w:left="3600" w:hanging="360"/>
      </w:pPr>
      <w:rPr>
        <w:rFonts w:ascii="Arial" w:hAnsi="Arial" w:hint="default"/>
      </w:rPr>
    </w:lvl>
    <w:lvl w:ilvl="5" w:tplc="5A46B4BA" w:tentative="1">
      <w:start w:val="1"/>
      <w:numFmt w:val="bullet"/>
      <w:lvlText w:val="•"/>
      <w:lvlJc w:val="left"/>
      <w:pPr>
        <w:tabs>
          <w:tab w:val="num" w:pos="4320"/>
        </w:tabs>
        <w:ind w:left="4320" w:hanging="360"/>
      </w:pPr>
      <w:rPr>
        <w:rFonts w:ascii="Arial" w:hAnsi="Arial" w:hint="default"/>
      </w:rPr>
    </w:lvl>
    <w:lvl w:ilvl="6" w:tplc="DF70511C" w:tentative="1">
      <w:start w:val="1"/>
      <w:numFmt w:val="bullet"/>
      <w:lvlText w:val="•"/>
      <w:lvlJc w:val="left"/>
      <w:pPr>
        <w:tabs>
          <w:tab w:val="num" w:pos="5040"/>
        </w:tabs>
        <w:ind w:left="5040" w:hanging="360"/>
      </w:pPr>
      <w:rPr>
        <w:rFonts w:ascii="Arial" w:hAnsi="Arial" w:hint="default"/>
      </w:rPr>
    </w:lvl>
    <w:lvl w:ilvl="7" w:tplc="3634B43C" w:tentative="1">
      <w:start w:val="1"/>
      <w:numFmt w:val="bullet"/>
      <w:lvlText w:val="•"/>
      <w:lvlJc w:val="left"/>
      <w:pPr>
        <w:tabs>
          <w:tab w:val="num" w:pos="5760"/>
        </w:tabs>
        <w:ind w:left="5760" w:hanging="360"/>
      </w:pPr>
      <w:rPr>
        <w:rFonts w:ascii="Arial" w:hAnsi="Arial" w:hint="default"/>
      </w:rPr>
    </w:lvl>
    <w:lvl w:ilvl="8" w:tplc="CE72707E" w:tentative="1">
      <w:start w:val="1"/>
      <w:numFmt w:val="bullet"/>
      <w:lvlText w:val="•"/>
      <w:lvlJc w:val="left"/>
      <w:pPr>
        <w:tabs>
          <w:tab w:val="num" w:pos="6480"/>
        </w:tabs>
        <w:ind w:left="6480" w:hanging="360"/>
      </w:pPr>
      <w:rPr>
        <w:rFonts w:ascii="Arial" w:hAnsi="Arial" w:hint="default"/>
      </w:rPr>
    </w:lvl>
  </w:abstractNum>
  <w:abstractNum w:abstractNumId="39">
    <w:nsid w:val="6F071DBA"/>
    <w:multiLevelType w:val="singleLevel"/>
    <w:tmpl w:val="6424512A"/>
    <w:lvl w:ilvl="0">
      <w:start w:val="1"/>
      <w:numFmt w:val="bullet"/>
      <w:lvlText w:val=""/>
      <w:lvlJc w:val="left"/>
      <w:pPr>
        <w:tabs>
          <w:tab w:val="num" w:pos="397"/>
        </w:tabs>
        <w:ind w:left="397" w:hanging="397"/>
      </w:pPr>
      <w:rPr>
        <w:rFonts w:ascii="Times New Roman" w:hAnsi="Wingdings" w:hint="default"/>
      </w:rPr>
    </w:lvl>
  </w:abstractNum>
  <w:abstractNum w:abstractNumId="40">
    <w:nsid w:val="6F7A60DB"/>
    <w:multiLevelType w:val="hybridMultilevel"/>
    <w:tmpl w:val="41D86BD4"/>
    <w:lvl w:ilvl="0" w:tplc="861EB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E53A32"/>
    <w:multiLevelType w:val="hybridMultilevel"/>
    <w:tmpl w:val="850C8A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nsid w:val="739B47B1"/>
    <w:multiLevelType w:val="hybridMultilevel"/>
    <w:tmpl w:val="1772BB2E"/>
    <w:lvl w:ilvl="0" w:tplc="20A4A5B2">
      <w:numFmt w:val="bullet"/>
      <w:lvlText w:val="-"/>
      <w:lvlJc w:val="left"/>
      <w:pPr>
        <w:ind w:left="788" w:hanging="360"/>
      </w:pPr>
      <w:rPr>
        <w:rFonts w:ascii="Browallia New" w:hAnsi="Browallia New" w:hint="default"/>
        <w:b w:val="0"/>
        <w:bCs w:val="0"/>
        <w:i w:val="0"/>
        <w:iCs w:val="0"/>
        <w:sz w:val="28"/>
        <w:szCs w:val="28"/>
        <w:lang w:bidi="th-TH"/>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3">
    <w:nsid w:val="74E94FC1"/>
    <w:multiLevelType w:val="hybridMultilevel"/>
    <w:tmpl w:val="6C242988"/>
    <w:lvl w:ilvl="0" w:tplc="20A4A5B2">
      <w:numFmt w:val="bullet"/>
      <w:lvlText w:val="-"/>
      <w:lvlJc w:val="left"/>
      <w:pPr>
        <w:tabs>
          <w:tab w:val="num" w:pos="720"/>
        </w:tabs>
        <w:ind w:left="936" w:hanging="216"/>
      </w:pPr>
      <w:rPr>
        <w:rFonts w:ascii="Browallia New" w:hAnsi="Browallia New" w:hint="default"/>
        <w:b w:val="0"/>
        <w:bCs w:val="0"/>
        <w:i w:val="0"/>
        <w:iCs w:val="0"/>
        <w:sz w:val="28"/>
        <w:szCs w:val="28"/>
        <w:lang w:bidi="th-TH"/>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757B5043"/>
    <w:multiLevelType w:val="hybridMultilevel"/>
    <w:tmpl w:val="D2080D1C"/>
    <w:lvl w:ilvl="0" w:tplc="AC9C7796">
      <w:start w:val="1"/>
      <w:numFmt w:val="bullet"/>
      <w:lvlText w:val=""/>
      <w:lvlJc w:val="left"/>
      <w:pPr>
        <w:tabs>
          <w:tab w:val="num" w:pos="2811"/>
        </w:tabs>
        <w:ind w:left="2811" w:hanging="216"/>
      </w:pPr>
      <w:rPr>
        <w:rFonts w:ascii="Symbol" w:hAnsi="Symbol" w:hint="default"/>
        <w:sz w:val="32"/>
      </w:rPr>
    </w:lvl>
    <w:lvl w:ilvl="1" w:tplc="04090003" w:tentative="1">
      <w:start w:val="1"/>
      <w:numFmt w:val="bullet"/>
      <w:lvlText w:val="o"/>
      <w:lvlJc w:val="left"/>
      <w:pPr>
        <w:tabs>
          <w:tab w:val="num" w:pos="3675"/>
        </w:tabs>
        <w:ind w:left="3675" w:hanging="360"/>
      </w:pPr>
      <w:rPr>
        <w:rFonts w:ascii="Courier New" w:hAnsi="Courier New" w:hint="default"/>
      </w:rPr>
    </w:lvl>
    <w:lvl w:ilvl="2" w:tplc="04090005" w:tentative="1">
      <w:start w:val="1"/>
      <w:numFmt w:val="bullet"/>
      <w:lvlText w:val=""/>
      <w:lvlJc w:val="left"/>
      <w:pPr>
        <w:tabs>
          <w:tab w:val="num" w:pos="4395"/>
        </w:tabs>
        <w:ind w:left="4395" w:hanging="360"/>
      </w:pPr>
      <w:rPr>
        <w:rFonts w:ascii="Wingdings" w:hAnsi="Wingdings" w:hint="default"/>
      </w:rPr>
    </w:lvl>
    <w:lvl w:ilvl="3" w:tplc="04090001" w:tentative="1">
      <w:start w:val="1"/>
      <w:numFmt w:val="bullet"/>
      <w:lvlText w:val=""/>
      <w:lvlJc w:val="left"/>
      <w:pPr>
        <w:tabs>
          <w:tab w:val="num" w:pos="5115"/>
        </w:tabs>
        <w:ind w:left="5115" w:hanging="360"/>
      </w:pPr>
      <w:rPr>
        <w:rFonts w:ascii="Symbol" w:hAnsi="Symbol" w:hint="default"/>
      </w:rPr>
    </w:lvl>
    <w:lvl w:ilvl="4" w:tplc="04090003" w:tentative="1">
      <w:start w:val="1"/>
      <w:numFmt w:val="bullet"/>
      <w:lvlText w:val="o"/>
      <w:lvlJc w:val="left"/>
      <w:pPr>
        <w:tabs>
          <w:tab w:val="num" w:pos="5835"/>
        </w:tabs>
        <w:ind w:left="5835" w:hanging="360"/>
      </w:pPr>
      <w:rPr>
        <w:rFonts w:ascii="Courier New" w:hAnsi="Courier New" w:hint="default"/>
      </w:rPr>
    </w:lvl>
    <w:lvl w:ilvl="5" w:tplc="04090005" w:tentative="1">
      <w:start w:val="1"/>
      <w:numFmt w:val="bullet"/>
      <w:lvlText w:val=""/>
      <w:lvlJc w:val="left"/>
      <w:pPr>
        <w:tabs>
          <w:tab w:val="num" w:pos="6555"/>
        </w:tabs>
        <w:ind w:left="6555" w:hanging="360"/>
      </w:pPr>
      <w:rPr>
        <w:rFonts w:ascii="Wingdings" w:hAnsi="Wingdings" w:hint="default"/>
      </w:rPr>
    </w:lvl>
    <w:lvl w:ilvl="6" w:tplc="04090001" w:tentative="1">
      <w:start w:val="1"/>
      <w:numFmt w:val="bullet"/>
      <w:lvlText w:val=""/>
      <w:lvlJc w:val="left"/>
      <w:pPr>
        <w:tabs>
          <w:tab w:val="num" w:pos="7275"/>
        </w:tabs>
        <w:ind w:left="7275" w:hanging="360"/>
      </w:pPr>
      <w:rPr>
        <w:rFonts w:ascii="Symbol" w:hAnsi="Symbol" w:hint="default"/>
      </w:rPr>
    </w:lvl>
    <w:lvl w:ilvl="7" w:tplc="04090003" w:tentative="1">
      <w:start w:val="1"/>
      <w:numFmt w:val="bullet"/>
      <w:lvlText w:val="o"/>
      <w:lvlJc w:val="left"/>
      <w:pPr>
        <w:tabs>
          <w:tab w:val="num" w:pos="7995"/>
        </w:tabs>
        <w:ind w:left="7995" w:hanging="360"/>
      </w:pPr>
      <w:rPr>
        <w:rFonts w:ascii="Courier New" w:hAnsi="Courier New" w:hint="default"/>
      </w:rPr>
    </w:lvl>
    <w:lvl w:ilvl="8" w:tplc="04090005" w:tentative="1">
      <w:start w:val="1"/>
      <w:numFmt w:val="bullet"/>
      <w:lvlText w:val=""/>
      <w:lvlJc w:val="left"/>
      <w:pPr>
        <w:tabs>
          <w:tab w:val="num" w:pos="8715"/>
        </w:tabs>
        <w:ind w:left="8715" w:hanging="360"/>
      </w:pPr>
      <w:rPr>
        <w:rFonts w:ascii="Wingdings" w:hAnsi="Wingdings" w:hint="default"/>
      </w:rPr>
    </w:lvl>
  </w:abstractNum>
  <w:abstractNum w:abstractNumId="45">
    <w:nsid w:val="79074CE1"/>
    <w:multiLevelType w:val="hybridMultilevel"/>
    <w:tmpl w:val="39087676"/>
    <w:lvl w:ilvl="0" w:tplc="20A4A5B2">
      <w:numFmt w:val="bullet"/>
      <w:lvlText w:val="-"/>
      <w:lvlJc w:val="left"/>
      <w:pPr>
        <w:ind w:left="720" w:hanging="360"/>
      </w:pPr>
      <w:rPr>
        <w:rFonts w:ascii="Browallia New" w:hAnsi="Browallia New" w:hint="default"/>
        <w:b w:val="0"/>
        <w:bCs w:val="0"/>
        <w:i w:val="0"/>
        <w:iCs w:val="0"/>
        <w:sz w:val="28"/>
        <w:szCs w:val="28"/>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670DB1"/>
    <w:multiLevelType w:val="singleLevel"/>
    <w:tmpl w:val="6424512A"/>
    <w:lvl w:ilvl="0">
      <w:start w:val="1"/>
      <w:numFmt w:val="bullet"/>
      <w:lvlText w:val=""/>
      <w:lvlJc w:val="left"/>
      <w:pPr>
        <w:tabs>
          <w:tab w:val="num" w:pos="397"/>
        </w:tabs>
        <w:ind w:left="397" w:hanging="397"/>
      </w:pPr>
      <w:rPr>
        <w:rFonts w:ascii="Times New Roman" w:hAnsi="Wingdings" w:hint="default"/>
      </w:rPr>
    </w:lvl>
  </w:abstractNum>
  <w:abstractNum w:abstractNumId="47">
    <w:nsid w:val="7C885073"/>
    <w:multiLevelType w:val="hybridMultilevel"/>
    <w:tmpl w:val="789EB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AC1CCC"/>
    <w:multiLevelType w:val="hybridMultilevel"/>
    <w:tmpl w:val="072EE9D6"/>
    <w:lvl w:ilvl="0" w:tplc="789216F8">
      <w:start w:val="1"/>
      <w:numFmt w:val="decimal"/>
      <w:lvlText w:val="%1."/>
      <w:lvlJc w:val="left"/>
      <w:pPr>
        <w:tabs>
          <w:tab w:val="num" w:pos="720"/>
        </w:tabs>
        <w:ind w:left="720" w:hanging="360"/>
      </w:pPr>
    </w:lvl>
    <w:lvl w:ilvl="1" w:tplc="65F6FAF6" w:tentative="1">
      <w:start w:val="1"/>
      <w:numFmt w:val="decimal"/>
      <w:lvlText w:val="%2."/>
      <w:lvlJc w:val="left"/>
      <w:pPr>
        <w:tabs>
          <w:tab w:val="num" w:pos="1440"/>
        </w:tabs>
        <w:ind w:left="1440" w:hanging="360"/>
      </w:pPr>
    </w:lvl>
    <w:lvl w:ilvl="2" w:tplc="3B9887CA" w:tentative="1">
      <w:start w:val="1"/>
      <w:numFmt w:val="decimal"/>
      <w:lvlText w:val="%3."/>
      <w:lvlJc w:val="left"/>
      <w:pPr>
        <w:tabs>
          <w:tab w:val="num" w:pos="2160"/>
        </w:tabs>
        <w:ind w:left="2160" w:hanging="360"/>
      </w:pPr>
    </w:lvl>
    <w:lvl w:ilvl="3" w:tplc="BFDE61E2" w:tentative="1">
      <w:start w:val="1"/>
      <w:numFmt w:val="decimal"/>
      <w:lvlText w:val="%4."/>
      <w:lvlJc w:val="left"/>
      <w:pPr>
        <w:tabs>
          <w:tab w:val="num" w:pos="2880"/>
        </w:tabs>
        <w:ind w:left="2880" w:hanging="360"/>
      </w:pPr>
    </w:lvl>
    <w:lvl w:ilvl="4" w:tplc="90DCD7EE" w:tentative="1">
      <w:start w:val="1"/>
      <w:numFmt w:val="decimal"/>
      <w:lvlText w:val="%5."/>
      <w:lvlJc w:val="left"/>
      <w:pPr>
        <w:tabs>
          <w:tab w:val="num" w:pos="3600"/>
        </w:tabs>
        <w:ind w:left="3600" w:hanging="360"/>
      </w:pPr>
    </w:lvl>
    <w:lvl w:ilvl="5" w:tplc="72E4FEA8" w:tentative="1">
      <w:start w:val="1"/>
      <w:numFmt w:val="decimal"/>
      <w:lvlText w:val="%6."/>
      <w:lvlJc w:val="left"/>
      <w:pPr>
        <w:tabs>
          <w:tab w:val="num" w:pos="4320"/>
        </w:tabs>
        <w:ind w:left="4320" w:hanging="360"/>
      </w:pPr>
    </w:lvl>
    <w:lvl w:ilvl="6" w:tplc="2D42B26A" w:tentative="1">
      <w:start w:val="1"/>
      <w:numFmt w:val="decimal"/>
      <w:lvlText w:val="%7."/>
      <w:lvlJc w:val="left"/>
      <w:pPr>
        <w:tabs>
          <w:tab w:val="num" w:pos="5040"/>
        </w:tabs>
        <w:ind w:left="5040" w:hanging="360"/>
      </w:pPr>
    </w:lvl>
    <w:lvl w:ilvl="7" w:tplc="FE824D5A" w:tentative="1">
      <w:start w:val="1"/>
      <w:numFmt w:val="decimal"/>
      <w:lvlText w:val="%8."/>
      <w:lvlJc w:val="left"/>
      <w:pPr>
        <w:tabs>
          <w:tab w:val="num" w:pos="5760"/>
        </w:tabs>
        <w:ind w:left="5760" w:hanging="360"/>
      </w:pPr>
    </w:lvl>
    <w:lvl w:ilvl="8" w:tplc="D990E464" w:tentative="1">
      <w:start w:val="1"/>
      <w:numFmt w:val="decimal"/>
      <w:lvlText w:val="%9."/>
      <w:lvlJc w:val="left"/>
      <w:pPr>
        <w:tabs>
          <w:tab w:val="num" w:pos="6480"/>
        </w:tabs>
        <w:ind w:left="6480" w:hanging="360"/>
      </w:pPr>
    </w:lvl>
  </w:abstractNum>
  <w:num w:numId="1">
    <w:abstractNumId w:val="20"/>
  </w:num>
  <w:num w:numId="2">
    <w:abstractNumId w:val="24"/>
  </w:num>
  <w:num w:numId="3">
    <w:abstractNumId w:val="38"/>
  </w:num>
  <w:num w:numId="4">
    <w:abstractNumId w:val="17"/>
  </w:num>
  <w:num w:numId="5">
    <w:abstractNumId w:val="18"/>
  </w:num>
  <w:num w:numId="6">
    <w:abstractNumId w:val="28"/>
  </w:num>
  <w:num w:numId="7">
    <w:abstractNumId w:val="21"/>
  </w:num>
  <w:num w:numId="8">
    <w:abstractNumId w:val="23"/>
  </w:num>
  <w:num w:numId="9">
    <w:abstractNumId w:val="37"/>
  </w:num>
  <w:num w:numId="10">
    <w:abstractNumId w:val="26"/>
  </w:num>
  <w:num w:numId="11">
    <w:abstractNumId w:val="43"/>
  </w:num>
  <w:num w:numId="12">
    <w:abstractNumId w:val="15"/>
  </w:num>
  <w:num w:numId="13">
    <w:abstractNumId w:val="46"/>
  </w:num>
  <w:num w:numId="14">
    <w:abstractNumId w:val="39"/>
  </w:num>
  <w:num w:numId="15">
    <w:abstractNumId w:val="11"/>
  </w:num>
  <w:num w:numId="16">
    <w:abstractNumId w:val="44"/>
  </w:num>
  <w:num w:numId="17">
    <w:abstractNumId w:val="34"/>
  </w:num>
  <w:num w:numId="18">
    <w:abstractNumId w:val="31"/>
  </w:num>
  <w:num w:numId="19">
    <w:abstractNumId w:val="22"/>
  </w:num>
  <w:num w:numId="20">
    <w:abstractNumId w:val="42"/>
  </w:num>
  <w:num w:numId="21">
    <w:abstractNumId w:val="45"/>
  </w:num>
  <w:num w:numId="22">
    <w:abstractNumId w:val="25"/>
  </w:num>
  <w:num w:numId="23">
    <w:abstractNumId w:val="19"/>
  </w:num>
  <w:num w:numId="24">
    <w:abstractNumId w:val="36"/>
  </w:num>
  <w:num w:numId="25">
    <w:abstractNumId w:val="13"/>
  </w:num>
  <w:num w:numId="26">
    <w:abstractNumId w:val="8"/>
  </w:num>
  <w:num w:numId="27">
    <w:abstractNumId w:val="3"/>
  </w:num>
  <w:num w:numId="28">
    <w:abstractNumId w:val="2"/>
  </w:num>
  <w:num w:numId="29">
    <w:abstractNumId w:val="1"/>
  </w:num>
  <w:num w:numId="30">
    <w:abstractNumId w:val="0"/>
  </w:num>
  <w:num w:numId="31">
    <w:abstractNumId w:val="7"/>
  </w:num>
  <w:num w:numId="32">
    <w:abstractNumId w:val="6"/>
  </w:num>
  <w:num w:numId="33">
    <w:abstractNumId w:val="5"/>
  </w:num>
  <w:num w:numId="34">
    <w:abstractNumId w:val="4"/>
  </w:num>
  <w:num w:numId="35">
    <w:abstractNumId w:val="47"/>
  </w:num>
  <w:num w:numId="36">
    <w:abstractNumId w:val="29"/>
  </w:num>
  <w:num w:numId="37">
    <w:abstractNumId w:val="40"/>
  </w:num>
  <w:num w:numId="38">
    <w:abstractNumId w:val="9"/>
  </w:num>
  <w:num w:numId="39">
    <w:abstractNumId w:val="41"/>
  </w:num>
  <w:num w:numId="40">
    <w:abstractNumId w:val="27"/>
  </w:num>
  <w:num w:numId="41">
    <w:abstractNumId w:val="12"/>
  </w:num>
  <w:num w:numId="42">
    <w:abstractNumId w:val="32"/>
  </w:num>
  <w:num w:numId="43">
    <w:abstractNumId w:val="48"/>
  </w:num>
  <w:num w:numId="44">
    <w:abstractNumId w:val="33"/>
  </w:num>
  <w:num w:numId="45">
    <w:abstractNumId w:val="10"/>
  </w:num>
  <w:num w:numId="46">
    <w:abstractNumId w:val="30"/>
  </w:num>
  <w:num w:numId="47">
    <w:abstractNumId w:val="35"/>
  </w:num>
  <w:num w:numId="48">
    <w:abstractNumId w:val="14"/>
  </w:num>
  <w:num w:numId="49">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F01"/>
    <w:rsid w:val="0000282D"/>
    <w:rsid w:val="00003469"/>
    <w:rsid w:val="00004FC8"/>
    <w:rsid w:val="00007167"/>
    <w:rsid w:val="0000726C"/>
    <w:rsid w:val="0001046C"/>
    <w:rsid w:val="00014BAC"/>
    <w:rsid w:val="00016158"/>
    <w:rsid w:val="00017201"/>
    <w:rsid w:val="00025349"/>
    <w:rsid w:val="000305A8"/>
    <w:rsid w:val="00033427"/>
    <w:rsid w:val="000358FB"/>
    <w:rsid w:val="0003668A"/>
    <w:rsid w:val="0003725F"/>
    <w:rsid w:val="00041D30"/>
    <w:rsid w:val="000441C2"/>
    <w:rsid w:val="00045D64"/>
    <w:rsid w:val="00047D74"/>
    <w:rsid w:val="00051F1E"/>
    <w:rsid w:val="000525F3"/>
    <w:rsid w:val="00054494"/>
    <w:rsid w:val="000559B6"/>
    <w:rsid w:val="00060856"/>
    <w:rsid w:val="00061752"/>
    <w:rsid w:val="00061FC4"/>
    <w:rsid w:val="000622C4"/>
    <w:rsid w:val="000637E5"/>
    <w:rsid w:val="00070218"/>
    <w:rsid w:val="00070838"/>
    <w:rsid w:val="00072593"/>
    <w:rsid w:val="00072A6D"/>
    <w:rsid w:val="00074122"/>
    <w:rsid w:val="000778BB"/>
    <w:rsid w:val="00080E83"/>
    <w:rsid w:val="000825D7"/>
    <w:rsid w:val="000836FF"/>
    <w:rsid w:val="000906C5"/>
    <w:rsid w:val="00092670"/>
    <w:rsid w:val="000956D8"/>
    <w:rsid w:val="000965A1"/>
    <w:rsid w:val="000A05C6"/>
    <w:rsid w:val="000A4CDD"/>
    <w:rsid w:val="000B0FD7"/>
    <w:rsid w:val="000B78E4"/>
    <w:rsid w:val="000B7F40"/>
    <w:rsid w:val="000C1E94"/>
    <w:rsid w:val="000C53DA"/>
    <w:rsid w:val="000D09BF"/>
    <w:rsid w:val="000D3BFB"/>
    <w:rsid w:val="000D402D"/>
    <w:rsid w:val="000D4191"/>
    <w:rsid w:val="000E326D"/>
    <w:rsid w:val="000E40E5"/>
    <w:rsid w:val="000E45C2"/>
    <w:rsid w:val="000E530E"/>
    <w:rsid w:val="000F14C5"/>
    <w:rsid w:val="000F1854"/>
    <w:rsid w:val="000F1AB2"/>
    <w:rsid w:val="000F2F77"/>
    <w:rsid w:val="000F6A1F"/>
    <w:rsid w:val="001069FF"/>
    <w:rsid w:val="0010733D"/>
    <w:rsid w:val="0011267D"/>
    <w:rsid w:val="00116B3C"/>
    <w:rsid w:val="00117007"/>
    <w:rsid w:val="00117B1C"/>
    <w:rsid w:val="00127395"/>
    <w:rsid w:val="00127C7C"/>
    <w:rsid w:val="00135018"/>
    <w:rsid w:val="00136EB7"/>
    <w:rsid w:val="00137883"/>
    <w:rsid w:val="00141152"/>
    <w:rsid w:val="00143EEE"/>
    <w:rsid w:val="00145066"/>
    <w:rsid w:val="00147C42"/>
    <w:rsid w:val="00152A03"/>
    <w:rsid w:val="001540CD"/>
    <w:rsid w:val="0016109E"/>
    <w:rsid w:val="00162DFF"/>
    <w:rsid w:val="0016485B"/>
    <w:rsid w:val="00171DF2"/>
    <w:rsid w:val="001765F4"/>
    <w:rsid w:val="0017773D"/>
    <w:rsid w:val="00181949"/>
    <w:rsid w:val="00187870"/>
    <w:rsid w:val="00191725"/>
    <w:rsid w:val="00194501"/>
    <w:rsid w:val="001A12C1"/>
    <w:rsid w:val="001B4380"/>
    <w:rsid w:val="001C2483"/>
    <w:rsid w:val="001C392C"/>
    <w:rsid w:val="001C4605"/>
    <w:rsid w:val="001C4E2C"/>
    <w:rsid w:val="001D22D1"/>
    <w:rsid w:val="001D723F"/>
    <w:rsid w:val="001D7568"/>
    <w:rsid w:val="001E4D23"/>
    <w:rsid w:val="001E6B65"/>
    <w:rsid w:val="001E7B5A"/>
    <w:rsid w:val="001E7EDD"/>
    <w:rsid w:val="00211F24"/>
    <w:rsid w:val="00212E39"/>
    <w:rsid w:val="002141E1"/>
    <w:rsid w:val="0021709F"/>
    <w:rsid w:val="002173B2"/>
    <w:rsid w:val="00217DAD"/>
    <w:rsid w:val="00222E67"/>
    <w:rsid w:val="00223A88"/>
    <w:rsid w:val="002307B2"/>
    <w:rsid w:val="0023192F"/>
    <w:rsid w:val="002343A2"/>
    <w:rsid w:val="00235F6C"/>
    <w:rsid w:val="0023618B"/>
    <w:rsid w:val="002409F6"/>
    <w:rsid w:val="00246487"/>
    <w:rsid w:val="00252C45"/>
    <w:rsid w:val="00253A36"/>
    <w:rsid w:val="002553EA"/>
    <w:rsid w:val="00257800"/>
    <w:rsid w:val="00257876"/>
    <w:rsid w:val="002618F3"/>
    <w:rsid w:val="0026202F"/>
    <w:rsid w:val="00263001"/>
    <w:rsid w:val="00266F90"/>
    <w:rsid w:val="00267935"/>
    <w:rsid w:val="00267E62"/>
    <w:rsid w:val="00267FA8"/>
    <w:rsid w:val="002714DA"/>
    <w:rsid w:val="00276F47"/>
    <w:rsid w:val="002770FA"/>
    <w:rsid w:val="00280765"/>
    <w:rsid w:val="002810C2"/>
    <w:rsid w:val="002816F2"/>
    <w:rsid w:val="0028184F"/>
    <w:rsid w:val="002868E8"/>
    <w:rsid w:val="00287169"/>
    <w:rsid w:val="00290781"/>
    <w:rsid w:val="00296D70"/>
    <w:rsid w:val="00297569"/>
    <w:rsid w:val="002A1E55"/>
    <w:rsid w:val="002A2E55"/>
    <w:rsid w:val="002A4C36"/>
    <w:rsid w:val="002A6C94"/>
    <w:rsid w:val="002A70D7"/>
    <w:rsid w:val="002B02D1"/>
    <w:rsid w:val="002B066E"/>
    <w:rsid w:val="002C1228"/>
    <w:rsid w:val="002C30DE"/>
    <w:rsid w:val="002C56F7"/>
    <w:rsid w:val="002D6693"/>
    <w:rsid w:val="002D66BD"/>
    <w:rsid w:val="002E11F9"/>
    <w:rsid w:val="002E4579"/>
    <w:rsid w:val="002E55A5"/>
    <w:rsid w:val="002F0A3E"/>
    <w:rsid w:val="002F200F"/>
    <w:rsid w:val="002F64A7"/>
    <w:rsid w:val="003030D1"/>
    <w:rsid w:val="00305BD2"/>
    <w:rsid w:val="00320A58"/>
    <w:rsid w:val="00324602"/>
    <w:rsid w:val="0032568C"/>
    <w:rsid w:val="00326289"/>
    <w:rsid w:val="00331E65"/>
    <w:rsid w:val="0033343C"/>
    <w:rsid w:val="003340D8"/>
    <w:rsid w:val="003341AA"/>
    <w:rsid w:val="003347FE"/>
    <w:rsid w:val="003359C5"/>
    <w:rsid w:val="00337966"/>
    <w:rsid w:val="00342259"/>
    <w:rsid w:val="00344918"/>
    <w:rsid w:val="00345397"/>
    <w:rsid w:val="003459F0"/>
    <w:rsid w:val="00347ADE"/>
    <w:rsid w:val="00352A14"/>
    <w:rsid w:val="00352DB0"/>
    <w:rsid w:val="003545A0"/>
    <w:rsid w:val="00354665"/>
    <w:rsid w:val="00354761"/>
    <w:rsid w:val="00356210"/>
    <w:rsid w:val="00357AFB"/>
    <w:rsid w:val="003622C3"/>
    <w:rsid w:val="00362F36"/>
    <w:rsid w:val="00363B91"/>
    <w:rsid w:val="00364D9A"/>
    <w:rsid w:val="00365B3D"/>
    <w:rsid w:val="0037049C"/>
    <w:rsid w:val="00370FD3"/>
    <w:rsid w:val="00373A05"/>
    <w:rsid w:val="00382CAB"/>
    <w:rsid w:val="00386952"/>
    <w:rsid w:val="00387892"/>
    <w:rsid w:val="00393AC9"/>
    <w:rsid w:val="00395DDC"/>
    <w:rsid w:val="003A0F38"/>
    <w:rsid w:val="003A3E20"/>
    <w:rsid w:val="003A5FC2"/>
    <w:rsid w:val="003B40CD"/>
    <w:rsid w:val="003B42E1"/>
    <w:rsid w:val="003B6F4E"/>
    <w:rsid w:val="003C0F4E"/>
    <w:rsid w:val="003C1BB6"/>
    <w:rsid w:val="003C61B7"/>
    <w:rsid w:val="003C7DF8"/>
    <w:rsid w:val="003D4E86"/>
    <w:rsid w:val="003D6530"/>
    <w:rsid w:val="003D6685"/>
    <w:rsid w:val="003E0BEB"/>
    <w:rsid w:val="003E181B"/>
    <w:rsid w:val="003E23D9"/>
    <w:rsid w:val="003E3963"/>
    <w:rsid w:val="003E3BF4"/>
    <w:rsid w:val="003F016D"/>
    <w:rsid w:val="003F4ECF"/>
    <w:rsid w:val="003F7426"/>
    <w:rsid w:val="00400C35"/>
    <w:rsid w:val="0040399F"/>
    <w:rsid w:val="0040479A"/>
    <w:rsid w:val="0040577F"/>
    <w:rsid w:val="00406024"/>
    <w:rsid w:val="00407352"/>
    <w:rsid w:val="0040763E"/>
    <w:rsid w:val="00416816"/>
    <w:rsid w:val="004208D4"/>
    <w:rsid w:val="004224D2"/>
    <w:rsid w:val="0042459E"/>
    <w:rsid w:val="00426712"/>
    <w:rsid w:val="00427F2B"/>
    <w:rsid w:val="00430048"/>
    <w:rsid w:val="00430660"/>
    <w:rsid w:val="00430FE2"/>
    <w:rsid w:val="0045209F"/>
    <w:rsid w:val="004543C7"/>
    <w:rsid w:val="00455C2A"/>
    <w:rsid w:val="00460073"/>
    <w:rsid w:val="00461C4F"/>
    <w:rsid w:val="00467FC0"/>
    <w:rsid w:val="00470452"/>
    <w:rsid w:val="00471257"/>
    <w:rsid w:val="00473BB1"/>
    <w:rsid w:val="004740CE"/>
    <w:rsid w:val="00474719"/>
    <w:rsid w:val="00476256"/>
    <w:rsid w:val="00476F44"/>
    <w:rsid w:val="0048207D"/>
    <w:rsid w:val="0048220B"/>
    <w:rsid w:val="00482AD0"/>
    <w:rsid w:val="004868ED"/>
    <w:rsid w:val="004938BF"/>
    <w:rsid w:val="004A0DB4"/>
    <w:rsid w:val="004A21E7"/>
    <w:rsid w:val="004A222C"/>
    <w:rsid w:val="004A30CB"/>
    <w:rsid w:val="004A34D3"/>
    <w:rsid w:val="004A4C3F"/>
    <w:rsid w:val="004A52D4"/>
    <w:rsid w:val="004A7C67"/>
    <w:rsid w:val="004B0042"/>
    <w:rsid w:val="004B0F97"/>
    <w:rsid w:val="004B6A94"/>
    <w:rsid w:val="004C0DD8"/>
    <w:rsid w:val="004C2D35"/>
    <w:rsid w:val="004C332E"/>
    <w:rsid w:val="004C421D"/>
    <w:rsid w:val="004C7B11"/>
    <w:rsid w:val="004D15F0"/>
    <w:rsid w:val="004D1994"/>
    <w:rsid w:val="004D1B5D"/>
    <w:rsid w:val="004D7716"/>
    <w:rsid w:val="004E196B"/>
    <w:rsid w:val="004E261B"/>
    <w:rsid w:val="004E3BD3"/>
    <w:rsid w:val="004E51C0"/>
    <w:rsid w:val="004E523D"/>
    <w:rsid w:val="004E52C9"/>
    <w:rsid w:val="004E559C"/>
    <w:rsid w:val="004F2E27"/>
    <w:rsid w:val="004F41C1"/>
    <w:rsid w:val="004F53FD"/>
    <w:rsid w:val="004F5FBE"/>
    <w:rsid w:val="004F7F17"/>
    <w:rsid w:val="00505689"/>
    <w:rsid w:val="005164FB"/>
    <w:rsid w:val="00517699"/>
    <w:rsid w:val="0051790C"/>
    <w:rsid w:val="00523812"/>
    <w:rsid w:val="00525CAD"/>
    <w:rsid w:val="0052779C"/>
    <w:rsid w:val="00530B31"/>
    <w:rsid w:val="0053582C"/>
    <w:rsid w:val="005407F1"/>
    <w:rsid w:val="005420FD"/>
    <w:rsid w:val="00553670"/>
    <w:rsid w:val="005553A5"/>
    <w:rsid w:val="00563F5A"/>
    <w:rsid w:val="0056476B"/>
    <w:rsid w:val="0056541E"/>
    <w:rsid w:val="00565E2B"/>
    <w:rsid w:val="00571D47"/>
    <w:rsid w:val="00572F3B"/>
    <w:rsid w:val="00582B19"/>
    <w:rsid w:val="00590472"/>
    <w:rsid w:val="00593044"/>
    <w:rsid w:val="00593EC6"/>
    <w:rsid w:val="00594069"/>
    <w:rsid w:val="00596AC1"/>
    <w:rsid w:val="005A0FD9"/>
    <w:rsid w:val="005A2054"/>
    <w:rsid w:val="005A5B9E"/>
    <w:rsid w:val="005B1FA5"/>
    <w:rsid w:val="005B2E48"/>
    <w:rsid w:val="005B3E90"/>
    <w:rsid w:val="005B410A"/>
    <w:rsid w:val="005B5FD4"/>
    <w:rsid w:val="005C1EC3"/>
    <w:rsid w:val="005C41BB"/>
    <w:rsid w:val="005C44D1"/>
    <w:rsid w:val="005C66A8"/>
    <w:rsid w:val="005C6A1D"/>
    <w:rsid w:val="005C6EBC"/>
    <w:rsid w:val="005D02A8"/>
    <w:rsid w:val="005D1613"/>
    <w:rsid w:val="005D163A"/>
    <w:rsid w:val="005D1AB4"/>
    <w:rsid w:val="005D259E"/>
    <w:rsid w:val="005E6700"/>
    <w:rsid w:val="005F0884"/>
    <w:rsid w:val="005F3284"/>
    <w:rsid w:val="005F3C3A"/>
    <w:rsid w:val="005F60B1"/>
    <w:rsid w:val="005F657B"/>
    <w:rsid w:val="005F69A6"/>
    <w:rsid w:val="005F6BBD"/>
    <w:rsid w:val="00603EB2"/>
    <w:rsid w:val="00605238"/>
    <w:rsid w:val="00605793"/>
    <w:rsid w:val="00607FEA"/>
    <w:rsid w:val="00610226"/>
    <w:rsid w:val="00613A14"/>
    <w:rsid w:val="00617615"/>
    <w:rsid w:val="006213B6"/>
    <w:rsid w:val="006250AC"/>
    <w:rsid w:val="00627E2D"/>
    <w:rsid w:val="00632529"/>
    <w:rsid w:val="00634992"/>
    <w:rsid w:val="0064362A"/>
    <w:rsid w:val="00644B83"/>
    <w:rsid w:val="0064523E"/>
    <w:rsid w:val="00646A6C"/>
    <w:rsid w:val="006532D0"/>
    <w:rsid w:val="0066664C"/>
    <w:rsid w:val="0066709D"/>
    <w:rsid w:val="006679FD"/>
    <w:rsid w:val="006704A0"/>
    <w:rsid w:val="00674C7D"/>
    <w:rsid w:val="00682ADE"/>
    <w:rsid w:val="00684782"/>
    <w:rsid w:val="00691EEB"/>
    <w:rsid w:val="00692320"/>
    <w:rsid w:val="00692DA1"/>
    <w:rsid w:val="00695810"/>
    <w:rsid w:val="00695FA4"/>
    <w:rsid w:val="006A06A0"/>
    <w:rsid w:val="006A282A"/>
    <w:rsid w:val="006A4EB2"/>
    <w:rsid w:val="006A5C9A"/>
    <w:rsid w:val="006A6DCE"/>
    <w:rsid w:val="006A7404"/>
    <w:rsid w:val="006A7EC3"/>
    <w:rsid w:val="006B1B3B"/>
    <w:rsid w:val="006B33B5"/>
    <w:rsid w:val="006B6C69"/>
    <w:rsid w:val="006C6647"/>
    <w:rsid w:val="006D1B82"/>
    <w:rsid w:val="006D1C52"/>
    <w:rsid w:val="006D315F"/>
    <w:rsid w:val="006D60C0"/>
    <w:rsid w:val="006D6B1C"/>
    <w:rsid w:val="006F0FA0"/>
    <w:rsid w:val="006F1A75"/>
    <w:rsid w:val="006F5E83"/>
    <w:rsid w:val="006F79F8"/>
    <w:rsid w:val="007015A2"/>
    <w:rsid w:val="00704247"/>
    <w:rsid w:val="00704C54"/>
    <w:rsid w:val="00713699"/>
    <w:rsid w:val="007139DF"/>
    <w:rsid w:val="00717077"/>
    <w:rsid w:val="0071747E"/>
    <w:rsid w:val="007218D3"/>
    <w:rsid w:val="007248B0"/>
    <w:rsid w:val="00724F38"/>
    <w:rsid w:val="007268F7"/>
    <w:rsid w:val="00727366"/>
    <w:rsid w:val="0073090B"/>
    <w:rsid w:val="00735010"/>
    <w:rsid w:val="00741657"/>
    <w:rsid w:val="00743F50"/>
    <w:rsid w:val="007440D5"/>
    <w:rsid w:val="00744A1B"/>
    <w:rsid w:val="00747593"/>
    <w:rsid w:val="00753D74"/>
    <w:rsid w:val="00760843"/>
    <w:rsid w:val="00766037"/>
    <w:rsid w:val="00767EAE"/>
    <w:rsid w:val="00773D2A"/>
    <w:rsid w:val="0077502D"/>
    <w:rsid w:val="0077643B"/>
    <w:rsid w:val="00780315"/>
    <w:rsid w:val="007807EE"/>
    <w:rsid w:val="00785AEA"/>
    <w:rsid w:val="00791A85"/>
    <w:rsid w:val="00795050"/>
    <w:rsid w:val="007959F1"/>
    <w:rsid w:val="007A1A39"/>
    <w:rsid w:val="007A4D51"/>
    <w:rsid w:val="007A4EE5"/>
    <w:rsid w:val="007A582A"/>
    <w:rsid w:val="007B0923"/>
    <w:rsid w:val="007B31C4"/>
    <w:rsid w:val="007B46FF"/>
    <w:rsid w:val="007C2BE8"/>
    <w:rsid w:val="007D0DD3"/>
    <w:rsid w:val="007D55F4"/>
    <w:rsid w:val="007D71C4"/>
    <w:rsid w:val="007E185A"/>
    <w:rsid w:val="007E1946"/>
    <w:rsid w:val="007E6817"/>
    <w:rsid w:val="007E6EA5"/>
    <w:rsid w:val="007E7213"/>
    <w:rsid w:val="007F32B3"/>
    <w:rsid w:val="007F65EE"/>
    <w:rsid w:val="00800B49"/>
    <w:rsid w:val="00803086"/>
    <w:rsid w:val="00811C93"/>
    <w:rsid w:val="008179C4"/>
    <w:rsid w:val="008239B7"/>
    <w:rsid w:val="008254F3"/>
    <w:rsid w:val="00825952"/>
    <w:rsid w:val="0083122D"/>
    <w:rsid w:val="008316D1"/>
    <w:rsid w:val="008333AE"/>
    <w:rsid w:val="0083349F"/>
    <w:rsid w:val="00847D0A"/>
    <w:rsid w:val="00847FF9"/>
    <w:rsid w:val="0085297D"/>
    <w:rsid w:val="00854373"/>
    <w:rsid w:val="00854CA1"/>
    <w:rsid w:val="008578B6"/>
    <w:rsid w:val="00862F63"/>
    <w:rsid w:val="008638A0"/>
    <w:rsid w:val="00863ED5"/>
    <w:rsid w:val="008648E9"/>
    <w:rsid w:val="00867F16"/>
    <w:rsid w:val="00873464"/>
    <w:rsid w:val="00875627"/>
    <w:rsid w:val="008841FC"/>
    <w:rsid w:val="0088488D"/>
    <w:rsid w:val="008854DC"/>
    <w:rsid w:val="00885993"/>
    <w:rsid w:val="008A340A"/>
    <w:rsid w:val="008A3E4B"/>
    <w:rsid w:val="008B0AB2"/>
    <w:rsid w:val="008B1496"/>
    <w:rsid w:val="008B1CE8"/>
    <w:rsid w:val="008B2A54"/>
    <w:rsid w:val="008B5DF4"/>
    <w:rsid w:val="008C1A06"/>
    <w:rsid w:val="008D0A1C"/>
    <w:rsid w:val="008D1506"/>
    <w:rsid w:val="008D2159"/>
    <w:rsid w:val="008D541F"/>
    <w:rsid w:val="008D5569"/>
    <w:rsid w:val="008D6B51"/>
    <w:rsid w:val="008E2E5F"/>
    <w:rsid w:val="008E6C45"/>
    <w:rsid w:val="008E7BB6"/>
    <w:rsid w:val="008F29D6"/>
    <w:rsid w:val="008F30A3"/>
    <w:rsid w:val="008F69C1"/>
    <w:rsid w:val="008F7349"/>
    <w:rsid w:val="009021EC"/>
    <w:rsid w:val="00903F5D"/>
    <w:rsid w:val="009053A8"/>
    <w:rsid w:val="00913354"/>
    <w:rsid w:val="0092647A"/>
    <w:rsid w:val="00926B7E"/>
    <w:rsid w:val="00931AEC"/>
    <w:rsid w:val="009345F2"/>
    <w:rsid w:val="00934872"/>
    <w:rsid w:val="009348B7"/>
    <w:rsid w:val="00935976"/>
    <w:rsid w:val="00936824"/>
    <w:rsid w:val="00941B84"/>
    <w:rsid w:val="009429DA"/>
    <w:rsid w:val="0094724B"/>
    <w:rsid w:val="00950493"/>
    <w:rsid w:val="009518B4"/>
    <w:rsid w:val="00953BF8"/>
    <w:rsid w:val="00957ABF"/>
    <w:rsid w:val="0096004D"/>
    <w:rsid w:val="00961AF0"/>
    <w:rsid w:val="0096587B"/>
    <w:rsid w:val="00966BD7"/>
    <w:rsid w:val="00967B34"/>
    <w:rsid w:val="00970BDF"/>
    <w:rsid w:val="00971166"/>
    <w:rsid w:val="00972EB1"/>
    <w:rsid w:val="00974919"/>
    <w:rsid w:val="00977BE9"/>
    <w:rsid w:val="00981DD2"/>
    <w:rsid w:val="00986265"/>
    <w:rsid w:val="00986949"/>
    <w:rsid w:val="00992547"/>
    <w:rsid w:val="0099363B"/>
    <w:rsid w:val="009A5EB0"/>
    <w:rsid w:val="009B0DF8"/>
    <w:rsid w:val="009B235A"/>
    <w:rsid w:val="009C11EC"/>
    <w:rsid w:val="009C328C"/>
    <w:rsid w:val="009C5EBC"/>
    <w:rsid w:val="009D17CB"/>
    <w:rsid w:val="009D4CC6"/>
    <w:rsid w:val="009D7783"/>
    <w:rsid w:val="009E5C7A"/>
    <w:rsid w:val="009F258D"/>
    <w:rsid w:val="009F472F"/>
    <w:rsid w:val="009F4DAE"/>
    <w:rsid w:val="00A00836"/>
    <w:rsid w:val="00A050F0"/>
    <w:rsid w:val="00A05849"/>
    <w:rsid w:val="00A138EC"/>
    <w:rsid w:val="00A1559F"/>
    <w:rsid w:val="00A15734"/>
    <w:rsid w:val="00A17A5F"/>
    <w:rsid w:val="00A17AEA"/>
    <w:rsid w:val="00A2310A"/>
    <w:rsid w:val="00A3075F"/>
    <w:rsid w:val="00A36781"/>
    <w:rsid w:val="00A50637"/>
    <w:rsid w:val="00A51F2F"/>
    <w:rsid w:val="00A5369B"/>
    <w:rsid w:val="00A5472B"/>
    <w:rsid w:val="00A54CAD"/>
    <w:rsid w:val="00A556B9"/>
    <w:rsid w:val="00A55B7E"/>
    <w:rsid w:val="00A65EAD"/>
    <w:rsid w:val="00A7559E"/>
    <w:rsid w:val="00A7611F"/>
    <w:rsid w:val="00A766F4"/>
    <w:rsid w:val="00A80EF6"/>
    <w:rsid w:val="00A864F6"/>
    <w:rsid w:val="00A9023F"/>
    <w:rsid w:val="00A90D87"/>
    <w:rsid w:val="00A9423E"/>
    <w:rsid w:val="00A94780"/>
    <w:rsid w:val="00A9508A"/>
    <w:rsid w:val="00A95A09"/>
    <w:rsid w:val="00A97B2D"/>
    <w:rsid w:val="00AA0F02"/>
    <w:rsid w:val="00AA174F"/>
    <w:rsid w:val="00AA1F39"/>
    <w:rsid w:val="00AA4937"/>
    <w:rsid w:val="00AA4BF8"/>
    <w:rsid w:val="00AA4D4A"/>
    <w:rsid w:val="00AA6A3E"/>
    <w:rsid w:val="00AB41DD"/>
    <w:rsid w:val="00AB5542"/>
    <w:rsid w:val="00AB7769"/>
    <w:rsid w:val="00AC3076"/>
    <w:rsid w:val="00AC3E9F"/>
    <w:rsid w:val="00AC6A61"/>
    <w:rsid w:val="00AC6B09"/>
    <w:rsid w:val="00AD2082"/>
    <w:rsid w:val="00AD2110"/>
    <w:rsid w:val="00AD2BFB"/>
    <w:rsid w:val="00AE06C9"/>
    <w:rsid w:val="00AE3AC3"/>
    <w:rsid w:val="00AE7ACE"/>
    <w:rsid w:val="00AF3DE6"/>
    <w:rsid w:val="00AF7C48"/>
    <w:rsid w:val="00B015D9"/>
    <w:rsid w:val="00B036DC"/>
    <w:rsid w:val="00B04D81"/>
    <w:rsid w:val="00B0565A"/>
    <w:rsid w:val="00B06A04"/>
    <w:rsid w:val="00B073E5"/>
    <w:rsid w:val="00B100A8"/>
    <w:rsid w:val="00B128A6"/>
    <w:rsid w:val="00B21E9E"/>
    <w:rsid w:val="00B22757"/>
    <w:rsid w:val="00B255E8"/>
    <w:rsid w:val="00B25DB3"/>
    <w:rsid w:val="00B265C1"/>
    <w:rsid w:val="00B2720B"/>
    <w:rsid w:val="00B32BCF"/>
    <w:rsid w:val="00B3305F"/>
    <w:rsid w:val="00B40B16"/>
    <w:rsid w:val="00B40DF6"/>
    <w:rsid w:val="00B44B31"/>
    <w:rsid w:val="00B45475"/>
    <w:rsid w:val="00B47CDA"/>
    <w:rsid w:val="00B51C33"/>
    <w:rsid w:val="00B5317B"/>
    <w:rsid w:val="00B54D7E"/>
    <w:rsid w:val="00B5504A"/>
    <w:rsid w:val="00B55CB1"/>
    <w:rsid w:val="00B57929"/>
    <w:rsid w:val="00B61928"/>
    <w:rsid w:val="00B61FA8"/>
    <w:rsid w:val="00B6479F"/>
    <w:rsid w:val="00B65578"/>
    <w:rsid w:val="00B65A29"/>
    <w:rsid w:val="00B67155"/>
    <w:rsid w:val="00B702BA"/>
    <w:rsid w:val="00B72AAF"/>
    <w:rsid w:val="00B7418D"/>
    <w:rsid w:val="00B744F9"/>
    <w:rsid w:val="00B749B3"/>
    <w:rsid w:val="00B75EFF"/>
    <w:rsid w:val="00B76EBB"/>
    <w:rsid w:val="00B81019"/>
    <w:rsid w:val="00B8356B"/>
    <w:rsid w:val="00B83867"/>
    <w:rsid w:val="00B91F54"/>
    <w:rsid w:val="00B9224A"/>
    <w:rsid w:val="00B97090"/>
    <w:rsid w:val="00BA2A63"/>
    <w:rsid w:val="00BB08E4"/>
    <w:rsid w:val="00BB1AB7"/>
    <w:rsid w:val="00BB482B"/>
    <w:rsid w:val="00BB7040"/>
    <w:rsid w:val="00BC1492"/>
    <w:rsid w:val="00BC3C28"/>
    <w:rsid w:val="00BC4618"/>
    <w:rsid w:val="00BC4FA6"/>
    <w:rsid w:val="00BD0DB5"/>
    <w:rsid w:val="00BE49CC"/>
    <w:rsid w:val="00BE7AFD"/>
    <w:rsid w:val="00BF2E52"/>
    <w:rsid w:val="00BF443C"/>
    <w:rsid w:val="00BF5E2B"/>
    <w:rsid w:val="00C0613E"/>
    <w:rsid w:val="00C13F59"/>
    <w:rsid w:val="00C1430A"/>
    <w:rsid w:val="00C157F3"/>
    <w:rsid w:val="00C20963"/>
    <w:rsid w:val="00C24B4F"/>
    <w:rsid w:val="00C2766C"/>
    <w:rsid w:val="00C319BC"/>
    <w:rsid w:val="00C32AC7"/>
    <w:rsid w:val="00C33B86"/>
    <w:rsid w:val="00C33FBE"/>
    <w:rsid w:val="00C40804"/>
    <w:rsid w:val="00C40A4E"/>
    <w:rsid w:val="00C41F2B"/>
    <w:rsid w:val="00C4374E"/>
    <w:rsid w:val="00C44416"/>
    <w:rsid w:val="00C44C60"/>
    <w:rsid w:val="00C469C5"/>
    <w:rsid w:val="00C47691"/>
    <w:rsid w:val="00C507DB"/>
    <w:rsid w:val="00C518CC"/>
    <w:rsid w:val="00C56323"/>
    <w:rsid w:val="00C56382"/>
    <w:rsid w:val="00C57137"/>
    <w:rsid w:val="00C57893"/>
    <w:rsid w:val="00C57F7E"/>
    <w:rsid w:val="00C6013A"/>
    <w:rsid w:val="00C63D3D"/>
    <w:rsid w:val="00C647D1"/>
    <w:rsid w:val="00C67E36"/>
    <w:rsid w:val="00C75B75"/>
    <w:rsid w:val="00C82D1B"/>
    <w:rsid w:val="00C837A0"/>
    <w:rsid w:val="00C85350"/>
    <w:rsid w:val="00C86E56"/>
    <w:rsid w:val="00C875D3"/>
    <w:rsid w:val="00C90C51"/>
    <w:rsid w:val="00C91F38"/>
    <w:rsid w:val="00CA09E7"/>
    <w:rsid w:val="00CA1178"/>
    <w:rsid w:val="00CA26F8"/>
    <w:rsid w:val="00CA5C5A"/>
    <w:rsid w:val="00CB2288"/>
    <w:rsid w:val="00CB288C"/>
    <w:rsid w:val="00CB6F1F"/>
    <w:rsid w:val="00CB7E21"/>
    <w:rsid w:val="00CC259B"/>
    <w:rsid w:val="00CC26F1"/>
    <w:rsid w:val="00CC2A94"/>
    <w:rsid w:val="00CC3EB2"/>
    <w:rsid w:val="00CC7631"/>
    <w:rsid w:val="00CC7D90"/>
    <w:rsid w:val="00CD2E6D"/>
    <w:rsid w:val="00CE136A"/>
    <w:rsid w:val="00CE1DEC"/>
    <w:rsid w:val="00CE374F"/>
    <w:rsid w:val="00CE3C32"/>
    <w:rsid w:val="00CE3DB7"/>
    <w:rsid w:val="00CE7198"/>
    <w:rsid w:val="00CF0658"/>
    <w:rsid w:val="00CF103D"/>
    <w:rsid w:val="00CF5B6A"/>
    <w:rsid w:val="00CF6FAC"/>
    <w:rsid w:val="00CF78FD"/>
    <w:rsid w:val="00D04CFA"/>
    <w:rsid w:val="00D11B90"/>
    <w:rsid w:val="00D1431C"/>
    <w:rsid w:val="00D17F33"/>
    <w:rsid w:val="00D26337"/>
    <w:rsid w:val="00D30882"/>
    <w:rsid w:val="00D370D6"/>
    <w:rsid w:val="00D45821"/>
    <w:rsid w:val="00D5553F"/>
    <w:rsid w:val="00D55583"/>
    <w:rsid w:val="00D555D4"/>
    <w:rsid w:val="00D5597F"/>
    <w:rsid w:val="00D5670F"/>
    <w:rsid w:val="00D60B55"/>
    <w:rsid w:val="00D67D2F"/>
    <w:rsid w:val="00D71596"/>
    <w:rsid w:val="00D728CC"/>
    <w:rsid w:val="00D73A2F"/>
    <w:rsid w:val="00D7621D"/>
    <w:rsid w:val="00D83AF7"/>
    <w:rsid w:val="00D91148"/>
    <w:rsid w:val="00D912D3"/>
    <w:rsid w:val="00D93143"/>
    <w:rsid w:val="00D947EC"/>
    <w:rsid w:val="00D948A8"/>
    <w:rsid w:val="00DA3CAB"/>
    <w:rsid w:val="00DA43E0"/>
    <w:rsid w:val="00DA50FB"/>
    <w:rsid w:val="00DA538E"/>
    <w:rsid w:val="00DA5E8D"/>
    <w:rsid w:val="00DB109D"/>
    <w:rsid w:val="00DB20C7"/>
    <w:rsid w:val="00DB6FD1"/>
    <w:rsid w:val="00DC2B56"/>
    <w:rsid w:val="00DC7EA2"/>
    <w:rsid w:val="00DD1AB0"/>
    <w:rsid w:val="00DD28CC"/>
    <w:rsid w:val="00DD4743"/>
    <w:rsid w:val="00DD5280"/>
    <w:rsid w:val="00DD56DB"/>
    <w:rsid w:val="00DE0C4A"/>
    <w:rsid w:val="00DE30B8"/>
    <w:rsid w:val="00DE5193"/>
    <w:rsid w:val="00DE77F6"/>
    <w:rsid w:val="00DF028E"/>
    <w:rsid w:val="00DF4B8D"/>
    <w:rsid w:val="00E032C7"/>
    <w:rsid w:val="00E055B1"/>
    <w:rsid w:val="00E0687B"/>
    <w:rsid w:val="00E07533"/>
    <w:rsid w:val="00E07F78"/>
    <w:rsid w:val="00E11304"/>
    <w:rsid w:val="00E12455"/>
    <w:rsid w:val="00E147EF"/>
    <w:rsid w:val="00E16FA7"/>
    <w:rsid w:val="00E172EA"/>
    <w:rsid w:val="00E17F47"/>
    <w:rsid w:val="00E26E6B"/>
    <w:rsid w:val="00E27424"/>
    <w:rsid w:val="00E353C6"/>
    <w:rsid w:val="00E371EF"/>
    <w:rsid w:val="00E37D9C"/>
    <w:rsid w:val="00E40572"/>
    <w:rsid w:val="00E45885"/>
    <w:rsid w:val="00E50D35"/>
    <w:rsid w:val="00E50EEF"/>
    <w:rsid w:val="00E51040"/>
    <w:rsid w:val="00E53468"/>
    <w:rsid w:val="00E54B24"/>
    <w:rsid w:val="00E578B7"/>
    <w:rsid w:val="00E617D5"/>
    <w:rsid w:val="00E61F66"/>
    <w:rsid w:val="00E66980"/>
    <w:rsid w:val="00E700B6"/>
    <w:rsid w:val="00E70BC7"/>
    <w:rsid w:val="00E7710A"/>
    <w:rsid w:val="00E80C98"/>
    <w:rsid w:val="00E8236D"/>
    <w:rsid w:val="00E83481"/>
    <w:rsid w:val="00E8544D"/>
    <w:rsid w:val="00E860F7"/>
    <w:rsid w:val="00E87F0B"/>
    <w:rsid w:val="00E91DE8"/>
    <w:rsid w:val="00E92845"/>
    <w:rsid w:val="00E92B7C"/>
    <w:rsid w:val="00E93985"/>
    <w:rsid w:val="00E9483B"/>
    <w:rsid w:val="00E95A38"/>
    <w:rsid w:val="00EA1EC0"/>
    <w:rsid w:val="00EA3B66"/>
    <w:rsid w:val="00EC51E7"/>
    <w:rsid w:val="00EC7036"/>
    <w:rsid w:val="00ED4427"/>
    <w:rsid w:val="00ED4A0E"/>
    <w:rsid w:val="00ED4FD3"/>
    <w:rsid w:val="00ED697B"/>
    <w:rsid w:val="00EF1C70"/>
    <w:rsid w:val="00EF7104"/>
    <w:rsid w:val="00F00E3B"/>
    <w:rsid w:val="00F01A77"/>
    <w:rsid w:val="00F022B4"/>
    <w:rsid w:val="00F03E17"/>
    <w:rsid w:val="00F04A0F"/>
    <w:rsid w:val="00F05AF4"/>
    <w:rsid w:val="00F06E19"/>
    <w:rsid w:val="00F112FD"/>
    <w:rsid w:val="00F1180E"/>
    <w:rsid w:val="00F1537D"/>
    <w:rsid w:val="00F1577C"/>
    <w:rsid w:val="00F214A2"/>
    <w:rsid w:val="00F25B17"/>
    <w:rsid w:val="00F26264"/>
    <w:rsid w:val="00F2697C"/>
    <w:rsid w:val="00F27B87"/>
    <w:rsid w:val="00F3047E"/>
    <w:rsid w:val="00F311A2"/>
    <w:rsid w:val="00F33798"/>
    <w:rsid w:val="00F42E54"/>
    <w:rsid w:val="00F4456F"/>
    <w:rsid w:val="00F44B91"/>
    <w:rsid w:val="00F46232"/>
    <w:rsid w:val="00F4628D"/>
    <w:rsid w:val="00F56187"/>
    <w:rsid w:val="00F61A9B"/>
    <w:rsid w:val="00F6419D"/>
    <w:rsid w:val="00F660BC"/>
    <w:rsid w:val="00F739FE"/>
    <w:rsid w:val="00F74C3B"/>
    <w:rsid w:val="00F76CA8"/>
    <w:rsid w:val="00F80C3A"/>
    <w:rsid w:val="00F82430"/>
    <w:rsid w:val="00F852D1"/>
    <w:rsid w:val="00F92C9E"/>
    <w:rsid w:val="00F9589B"/>
    <w:rsid w:val="00F95C23"/>
    <w:rsid w:val="00F96E3B"/>
    <w:rsid w:val="00FA473C"/>
    <w:rsid w:val="00FB5153"/>
    <w:rsid w:val="00FB5796"/>
    <w:rsid w:val="00FB6D95"/>
    <w:rsid w:val="00FC0B16"/>
    <w:rsid w:val="00FC11E1"/>
    <w:rsid w:val="00FC3CE8"/>
    <w:rsid w:val="00FD1393"/>
    <w:rsid w:val="00FD1F9E"/>
    <w:rsid w:val="00FD2B59"/>
    <w:rsid w:val="00FD78C2"/>
    <w:rsid w:val="00FE5F19"/>
    <w:rsid w:val="00FE772D"/>
    <w:rsid w:val="00FF35BB"/>
    <w:rsid w:val="00FF7F0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3C811E-C8BD-4B86-8BEB-71463B70B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72"/>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053A8"/>
    <w:pPr>
      <w:keepNext/>
      <w:spacing w:after="0" w:line="240" w:lineRule="auto"/>
      <w:outlineLvl w:val="0"/>
    </w:pPr>
    <w:rPr>
      <w:rFonts w:ascii="CordiaUPC" w:eastAsia="Cordia New" w:hAnsi="CordiaUPC" w:cs="CordiaUPC"/>
      <w:sz w:val="32"/>
      <w:szCs w:val="32"/>
      <w:u w:val="single"/>
    </w:rPr>
  </w:style>
  <w:style w:type="paragraph" w:styleId="Heading2">
    <w:name w:val="heading 2"/>
    <w:basedOn w:val="Normal"/>
    <w:next w:val="Normal"/>
    <w:link w:val="Heading2Char"/>
    <w:unhideWhenUsed/>
    <w:qFormat/>
    <w:rsid w:val="00E055B1"/>
    <w:pPr>
      <w:keepNext/>
      <w:keepLines/>
      <w:spacing w:before="200" w:after="0"/>
      <w:outlineLvl w:val="1"/>
    </w:pPr>
    <w:rPr>
      <w:rFonts w:asciiTheme="majorHAnsi" w:eastAsiaTheme="majorEastAsia" w:hAnsiTheme="majorHAnsi" w:cstheme="majorBidi"/>
      <w:b/>
      <w:bCs/>
      <w:color w:val="4F81BD" w:themeColor="accent1"/>
      <w:sz w:val="26"/>
      <w:szCs w:val="33"/>
    </w:rPr>
  </w:style>
  <w:style w:type="paragraph" w:styleId="Heading3">
    <w:name w:val="heading 3"/>
    <w:basedOn w:val="Normal"/>
    <w:next w:val="Normal"/>
    <w:link w:val="Heading3Char"/>
    <w:unhideWhenUsed/>
    <w:qFormat/>
    <w:rsid w:val="00E055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E055B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E055B1"/>
    <w:pPr>
      <w:spacing w:before="240" w:after="60" w:line="240" w:lineRule="auto"/>
      <w:outlineLvl w:val="4"/>
    </w:pPr>
    <w:rPr>
      <w:rFonts w:ascii="Calibri" w:eastAsia="Times New Roman" w:hAnsi="Calibri" w:cs="Angsana New"/>
      <w:b/>
      <w:bCs/>
      <w:i/>
      <w:iCs/>
      <w:sz w:val="26"/>
      <w:szCs w:val="33"/>
    </w:rPr>
  </w:style>
  <w:style w:type="paragraph" w:styleId="Heading6">
    <w:name w:val="heading 6"/>
    <w:basedOn w:val="Normal"/>
    <w:next w:val="Normal"/>
    <w:link w:val="Heading6Char"/>
    <w:qFormat/>
    <w:rsid w:val="009053A8"/>
    <w:pPr>
      <w:keepNext/>
      <w:spacing w:after="0" w:line="240" w:lineRule="auto"/>
      <w:ind w:left="360"/>
      <w:jc w:val="thaiDistribute"/>
      <w:outlineLvl w:val="5"/>
    </w:pPr>
    <w:rPr>
      <w:rFonts w:ascii="CordiaUPC" w:eastAsia="Cordia New" w:hAnsi="CordiaUPC" w:cs="CordiaUPC"/>
      <w:b/>
      <w:bCs/>
      <w:color w:val="0000FF"/>
      <w:sz w:val="32"/>
      <w:szCs w:val="32"/>
    </w:rPr>
  </w:style>
  <w:style w:type="paragraph" w:styleId="Heading7">
    <w:name w:val="heading 7"/>
    <w:basedOn w:val="Normal"/>
    <w:next w:val="Normal"/>
    <w:link w:val="Heading7Char"/>
    <w:qFormat/>
    <w:rsid w:val="009053A8"/>
    <w:pPr>
      <w:keepNext/>
      <w:spacing w:after="0" w:line="240" w:lineRule="auto"/>
      <w:jc w:val="center"/>
      <w:outlineLvl w:val="6"/>
    </w:pPr>
    <w:rPr>
      <w:rFonts w:ascii="CordiaUPC" w:eastAsia="Cordia New" w:hAnsi="CordiaUPC" w:cs="CordiaUPC"/>
      <w:b/>
      <w:bCs/>
      <w:sz w:val="32"/>
      <w:szCs w:val="32"/>
      <w14:shadow w14:blurRad="50800" w14:dist="38100" w14:dir="2700000" w14:sx="100000" w14:sy="100000" w14:kx="0" w14:ky="0" w14:algn="tl">
        <w14:srgbClr w14:val="000000">
          <w14:alpha w14:val="60000"/>
        </w14:srgbClr>
      </w14:shadow>
    </w:rPr>
  </w:style>
  <w:style w:type="paragraph" w:styleId="Heading8">
    <w:name w:val="heading 8"/>
    <w:basedOn w:val="Normal"/>
    <w:next w:val="Normal"/>
    <w:link w:val="Heading8Char"/>
    <w:qFormat/>
    <w:rsid w:val="00E055B1"/>
    <w:pPr>
      <w:spacing w:before="240" w:after="60" w:line="240" w:lineRule="auto"/>
      <w:outlineLvl w:val="7"/>
    </w:pPr>
    <w:rPr>
      <w:rFonts w:ascii="Times New Roman" w:eastAsia="Times New Roman" w:hAnsi="Times New Roman" w:cs="Angsana New"/>
      <w:i/>
      <w:iCs/>
      <w:sz w:val="24"/>
    </w:rPr>
  </w:style>
  <w:style w:type="paragraph" w:styleId="Heading9">
    <w:name w:val="heading 9"/>
    <w:basedOn w:val="Normal"/>
    <w:next w:val="Normal"/>
    <w:link w:val="Heading9Char"/>
    <w:qFormat/>
    <w:rsid w:val="00E055B1"/>
    <w:pPr>
      <w:spacing w:before="240" w:after="60" w:line="240" w:lineRule="auto"/>
      <w:outlineLvl w:val="8"/>
    </w:pPr>
    <w:rPr>
      <w:rFonts w:ascii="Arial" w:eastAsia="Times New Roman" w:hAnsi="Arial" w:cs="Angsana New"/>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3B42E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semiHidden/>
    <w:rsid w:val="003B42E1"/>
    <w:rPr>
      <w:rFonts w:ascii="Tahoma" w:hAnsi="Tahoma" w:cs="Angsana New"/>
      <w:sz w:val="16"/>
      <w:szCs w:val="20"/>
    </w:rPr>
  </w:style>
  <w:style w:type="paragraph" w:styleId="NormalWeb">
    <w:name w:val="Normal (Web)"/>
    <w:basedOn w:val="Normal"/>
    <w:uiPriority w:val="99"/>
    <w:unhideWhenUsed/>
    <w:rsid w:val="00136EB7"/>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link w:val="ListParagraphChar"/>
    <w:uiPriority w:val="34"/>
    <w:qFormat/>
    <w:rsid w:val="00136EB7"/>
    <w:pPr>
      <w:spacing w:after="0" w:line="240" w:lineRule="auto"/>
      <w:ind w:left="720"/>
      <w:contextualSpacing/>
    </w:pPr>
    <w:rPr>
      <w:rFonts w:ascii="Times New Roman" w:hAnsi="Times New Roman" w:cs="Angsana New"/>
      <w:sz w:val="24"/>
      <w:szCs w:val="30"/>
    </w:rPr>
  </w:style>
  <w:style w:type="character" w:customStyle="1" w:styleId="Heading1Char">
    <w:name w:val="Heading 1 Char"/>
    <w:basedOn w:val="DefaultParagraphFont"/>
    <w:link w:val="Heading1"/>
    <w:rsid w:val="009053A8"/>
    <w:rPr>
      <w:rFonts w:ascii="CordiaUPC" w:eastAsia="Cordia New" w:hAnsi="CordiaUPC" w:cs="CordiaUPC"/>
      <w:sz w:val="32"/>
      <w:szCs w:val="32"/>
      <w:u w:val="single"/>
    </w:rPr>
  </w:style>
  <w:style w:type="character" w:customStyle="1" w:styleId="Heading6Char">
    <w:name w:val="Heading 6 Char"/>
    <w:basedOn w:val="DefaultParagraphFont"/>
    <w:link w:val="Heading6"/>
    <w:rsid w:val="009053A8"/>
    <w:rPr>
      <w:rFonts w:ascii="CordiaUPC" w:eastAsia="Cordia New" w:hAnsi="CordiaUPC" w:cs="CordiaUPC"/>
      <w:b/>
      <w:bCs/>
      <w:color w:val="0000FF"/>
      <w:sz w:val="32"/>
      <w:szCs w:val="32"/>
    </w:rPr>
  </w:style>
  <w:style w:type="character" w:customStyle="1" w:styleId="Heading7Char">
    <w:name w:val="Heading 7 Char"/>
    <w:basedOn w:val="DefaultParagraphFont"/>
    <w:link w:val="Heading7"/>
    <w:rsid w:val="009053A8"/>
    <w:rPr>
      <w:rFonts w:ascii="CordiaUPC" w:eastAsia="Cordia New" w:hAnsi="CordiaUPC" w:cs="CordiaUPC"/>
      <w:b/>
      <w:bCs/>
      <w:sz w:val="32"/>
      <w:szCs w:val="32"/>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semiHidden/>
    <w:rsid w:val="00E055B1"/>
    <w:rPr>
      <w:rFonts w:asciiTheme="majorHAnsi" w:eastAsiaTheme="majorEastAsia" w:hAnsiTheme="majorHAnsi" w:cstheme="majorBidi"/>
      <w:b/>
      <w:bCs/>
      <w:color w:val="4F81BD" w:themeColor="accent1"/>
      <w:sz w:val="26"/>
      <w:szCs w:val="33"/>
    </w:rPr>
  </w:style>
  <w:style w:type="character" w:customStyle="1" w:styleId="Heading3Char">
    <w:name w:val="Heading 3 Char"/>
    <w:basedOn w:val="DefaultParagraphFont"/>
    <w:link w:val="Heading3"/>
    <w:rsid w:val="00E055B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E055B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E055B1"/>
    <w:rPr>
      <w:rFonts w:ascii="Calibri" w:eastAsia="Times New Roman" w:hAnsi="Calibri" w:cs="Angsana New"/>
      <w:b/>
      <w:bCs/>
      <w:i/>
      <w:iCs/>
      <w:sz w:val="26"/>
      <w:szCs w:val="33"/>
    </w:rPr>
  </w:style>
  <w:style w:type="character" w:customStyle="1" w:styleId="Heading8Char">
    <w:name w:val="Heading 8 Char"/>
    <w:basedOn w:val="DefaultParagraphFont"/>
    <w:link w:val="Heading8"/>
    <w:rsid w:val="00E055B1"/>
    <w:rPr>
      <w:rFonts w:ascii="Times New Roman" w:eastAsia="Times New Roman" w:hAnsi="Times New Roman" w:cs="Angsana New"/>
      <w:i/>
      <w:iCs/>
      <w:sz w:val="24"/>
    </w:rPr>
  </w:style>
  <w:style w:type="character" w:customStyle="1" w:styleId="Heading9Char">
    <w:name w:val="Heading 9 Char"/>
    <w:basedOn w:val="DefaultParagraphFont"/>
    <w:link w:val="Heading9"/>
    <w:rsid w:val="00E055B1"/>
    <w:rPr>
      <w:rFonts w:ascii="Arial" w:eastAsia="Times New Roman" w:hAnsi="Arial" w:cs="Angsana New"/>
      <w:szCs w:val="25"/>
    </w:rPr>
  </w:style>
  <w:style w:type="table" w:styleId="TableGrid">
    <w:name w:val="Table Grid"/>
    <w:basedOn w:val="TableNormal"/>
    <w:uiPriority w:val="59"/>
    <w:rsid w:val="00E055B1"/>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055B1"/>
    <w:pPr>
      <w:tabs>
        <w:tab w:val="center" w:pos="4153"/>
        <w:tab w:val="right" w:pos="8306"/>
      </w:tabs>
      <w:spacing w:after="0" w:line="240" w:lineRule="auto"/>
    </w:pPr>
    <w:rPr>
      <w:rFonts w:ascii="Times New Roman" w:eastAsia="Times New Roman" w:hAnsi="Times New Roman" w:cs="Angsana New"/>
      <w:sz w:val="24"/>
    </w:rPr>
  </w:style>
  <w:style w:type="character" w:customStyle="1" w:styleId="HeaderChar">
    <w:name w:val="Header Char"/>
    <w:basedOn w:val="DefaultParagraphFont"/>
    <w:link w:val="Header"/>
    <w:uiPriority w:val="99"/>
    <w:rsid w:val="00E055B1"/>
    <w:rPr>
      <w:rFonts w:ascii="Times New Roman" w:eastAsia="Times New Roman" w:hAnsi="Times New Roman" w:cs="Angsana New"/>
      <w:sz w:val="24"/>
    </w:rPr>
  </w:style>
  <w:style w:type="character" w:styleId="PageNumber">
    <w:name w:val="page number"/>
    <w:basedOn w:val="DefaultParagraphFont"/>
    <w:rsid w:val="00E055B1"/>
  </w:style>
  <w:style w:type="paragraph" w:styleId="Footer">
    <w:name w:val="footer"/>
    <w:basedOn w:val="Normal"/>
    <w:link w:val="FooterChar"/>
    <w:uiPriority w:val="99"/>
    <w:rsid w:val="00E055B1"/>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E055B1"/>
    <w:rPr>
      <w:rFonts w:ascii="Times New Roman" w:eastAsia="Times New Roman" w:hAnsi="Times New Roman" w:cs="Angsana New"/>
      <w:sz w:val="24"/>
    </w:rPr>
  </w:style>
  <w:style w:type="paragraph" w:styleId="BodyTextIndent">
    <w:name w:val="Body Text Indent"/>
    <w:basedOn w:val="Normal"/>
    <w:link w:val="BodyTextIndentChar"/>
    <w:rsid w:val="00E055B1"/>
    <w:pPr>
      <w:spacing w:after="120" w:line="240" w:lineRule="auto"/>
      <w:ind w:left="283"/>
    </w:pPr>
    <w:rPr>
      <w:rFonts w:ascii="Times New Roman" w:eastAsia="MS Mincho" w:hAnsi="Times New Roman" w:cs="Angsana New"/>
      <w:sz w:val="24"/>
      <w:lang w:eastAsia="ja-JP"/>
    </w:rPr>
  </w:style>
  <w:style w:type="character" w:customStyle="1" w:styleId="BodyTextIndentChar">
    <w:name w:val="Body Text Indent Char"/>
    <w:basedOn w:val="DefaultParagraphFont"/>
    <w:link w:val="BodyTextIndent"/>
    <w:rsid w:val="00E055B1"/>
    <w:rPr>
      <w:rFonts w:ascii="Times New Roman" w:eastAsia="MS Mincho" w:hAnsi="Times New Roman" w:cs="Angsana New"/>
      <w:sz w:val="24"/>
      <w:lang w:eastAsia="ja-JP"/>
    </w:rPr>
  </w:style>
  <w:style w:type="paragraph" w:styleId="BodyTextIndent2">
    <w:name w:val="Body Text Indent 2"/>
    <w:basedOn w:val="Normal"/>
    <w:link w:val="BodyTextIndent2Char"/>
    <w:rsid w:val="00E055B1"/>
    <w:pPr>
      <w:spacing w:after="0" w:line="240" w:lineRule="auto"/>
      <w:ind w:firstLine="720"/>
    </w:pPr>
    <w:rPr>
      <w:rFonts w:ascii="Janson Text" w:eastAsia="Times New Roman" w:hAnsi="Janson Text" w:cs="Janson Text"/>
      <w:i/>
      <w:iCs/>
      <w:sz w:val="24"/>
      <w:szCs w:val="24"/>
      <w:lang w:bidi="ar-SA"/>
    </w:rPr>
  </w:style>
  <w:style w:type="character" w:customStyle="1" w:styleId="BodyTextIndent2Char">
    <w:name w:val="Body Text Indent 2 Char"/>
    <w:basedOn w:val="DefaultParagraphFont"/>
    <w:link w:val="BodyTextIndent2"/>
    <w:rsid w:val="00E055B1"/>
    <w:rPr>
      <w:rFonts w:ascii="Janson Text" w:eastAsia="Times New Roman" w:hAnsi="Janson Text" w:cs="Janson Text"/>
      <w:i/>
      <w:iCs/>
      <w:sz w:val="24"/>
      <w:szCs w:val="24"/>
      <w:lang w:bidi="ar-SA"/>
    </w:rPr>
  </w:style>
  <w:style w:type="paragraph" w:styleId="BodyText2">
    <w:name w:val="Body Text 2"/>
    <w:basedOn w:val="Normal"/>
    <w:link w:val="BodyText2Char"/>
    <w:rsid w:val="00E055B1"/>
    <w:pPr>
      <w:spacing w:after="0" w:line="240" w:lineRule="auto"/>
    </w:pPr>
    <w:rPr>
      <w:rFonts w:ascii="Times New Roman" w:eastAsia="Times New Roman" w:hAnsi="Times New Roman" w:cs="Angsana New"/>
      <w:color w:val="FF0000"/>
      <w:sz w:val="20"/>
      <w:szCs w:val="24"/>
      <w:lang w:bidi="ar-SA"/>
    </w:rPr>
  </w:style>
  <w:style w:type="character" w:customStyle="1" w:styleId="BodyText2Char">
    <w:name w:val="Body Text 2 Char"/>
    <w:basedOn w:val="DefaultParagraphFont"/>
    <w:link w:val="BodyText2"/>
    <w:rsid w:val="00E055B1"/>
    <w:rPr>
      <w:rFonts w:ascii="Times New Roman" w:eastAsia="Times New Roman" w:hAnsi="Times New Roman" w:cs="Angsana New"/>
      <w:color w:val="FF0000"/>
      <w:sz w:val="20"/>
      <w:szCs w:val="24"/>
      <w:lang w:bidi="ar-SA"/>
    </w:rPr>
  </w:style>
  <w:style w:type="paragraph" w:styleId="BodyTextIndent3">
    <w:name w:val="Body Text Indent 3"/>
    <w:basedOn w:val="Normal"/>
    <w:link w:val="BodyTextIndent3Char"/>
    <w:rsid w:val="00E055B1"/>
    <w:pPr>
      <w:spacing w:after="120" w:line="240" w:lineRule="auto"/>
      <w:ind w:left="283"/>
    </w:pPr>
    <w:rPr>
      <w:rFonts w:ascii="Times New Roman" w:eastAsia="Times New Roman" w:hAnsi="Times New Roman" w:cs="Angsana New"/>
      <w:sz w:val="16"/>
      <w:szCs w:val="18"/>
      <w:lang w:bidi="ar-SA"/>
    </w:rPr>
  </w:style>
  <w:style w:type="character" w:customStyle="1" w:styleId="BodyTextIndent3Char">
    <w:name w:val="Body Text Indent 3 Char"/>
    <w:basedOn w:val="DefaultParagraphFont"/>
    <w:link w:val="BodyTextIndent3"/>
    <w:rsid w:val="00E055B1"/>
    <w:rPr>
      <w:rFonts w:ascii="Times New Roman" w:eastAsia="Times New Roman" w:hAnsi="Times New Roman" w:cs="Angsana New"/>
      <w:sz w:val="16"/>
      <w:szCs w:val="18"/>
      <w:lang w:bidi="ar-SA"/>
    </w:rPr>
  </w:style>
  <w:style w:type="paragraph" w:styleId="FootnoteText">
    <w:name w:val="footnote text"/>
    <w:basedOn w:val="Normal"/>
    <w:link w:val="FootnoteTextChar"/>
    <w:rsid w:val="00E055B1"/>
    <w:pPr>
      <w:spacing w:after="0" w:line="240" w:lineRule="auto"/>
    </w:pPr>
    <w:rPr>
      <w:rFonts w:ascii="MS Sans Serif" w:eastAsia="Cordia New" w:hAnsi="MS Sans Serif" w:cs="Angsana New"/>
      <w:sz w:val="28"/>
      <w:lang w:eastAsia="th-TH"/>
    </w:rPr>
  </w:style>
  <w:style w:type="character" w:customStyle="1" w:styleId="FootnoteTextChar">
    <w:name w:val="Footnote Text Char"/>
    <w:basedOn w:val="DefaultParagraphFont"/>
    <w:link w:val="FootnoteText"/>
    <w:rsid w:val="00E055B1"/>
    <w:rPr>
      <w:rFonts w:ascii="MS Sans Serif" w:eastAsia="Cordia New" w:hAnsi="MS Sans Serif" w:cs="Angsana New"/>
      <w:sz w:val="28"/>
      <w:lang w:eastAsia="th-TH"/>
    </w:rPr>
  </w:style>
  <w:style w:type="character" w:styleId="Hyperlink">
    <w:name w:val="Hyperlink"/>
    <w:rsid w:val="00E055B1"/>
    <w:rPr>
      <w:color w:val="0000FF"/>
      <w:u w:val="single"/>
    </w:rPr>
  </w:style>
  <w:style w:type="paragraph" w:customStyle="1" w:styleId="Level2Head">
    <w:name w:val="Level 2 Head"/>
    <w:rsid w:val="00E055B1"/>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E055B1"/>
    <w:pPr>
      <w:spacing w:after="0" w:line="240" w:lineRule="auto"/>
      <w:outlineLvl w:val="0"/>
    </w:pPr>
    <w:rPr>
      <w:rFonts w:ascii="Times New Roman" w:eastAsia="Times New Roman" w:hAnsi="Times New Roman" w:cs="Angsana New"/>
      <w:b/>
      <w:bCs/>
      <w:noProof/>
      <w:sz w:val="24"/>
      <w:szCs w:val="24"/>
      <w:lang w:bidi="ar-SA"/>
    </w:rPr>
  </w:style>
  <w:style w:type="paragraph" w:customStyle="1" w:styleId="FirstBullet">
    <w:name w:val="First Bullet"/>
    <w:basedOn w:val="NormalWeb"/>
    <w:rsid w:val="00E055B1"/>
    <w:pPr>
      <w:numPr>
        <w:numId w:val="8"/>
      </w:numPr>
      <w:tabs>
        <w:tab w:val="clear" w:pos="720"/>
        <w:tab w:val="num" w:pos="270"/>
      </w:tabs>
      <w:spacing w:before="0" w:beforeAutospacing="0" w:after="40" w:afterAutospacing="0"/>
      <w:ind w:left="270" w:hanging="270"/>
    </w:pPr>
    <w:rPr>
      <w:rFonts w:eastAsia="Times New Roman" w:cs="Angsana New"/>
      <w:lang w:bidi="ar-SA"/>
    </w:rPr>
  </w:style>
  <w:style w:type="paragraph" w:customStyle="1" w:styleId="BOBullet">
    <w:name w:val="BOBullet"/>
    <w:basedOn w:val="NormalWeb"/>
    <w:link w:val="BOBullet0"/>
    <w:rsid w:val="00E055B1"/>
    <w:pPr>
      <w:numPr>
        <w:numId w:val="9"/>
      </w:numPr>
      <w:spacing w:before="0" w:beforeAutospacing="0" w:after="40" w:afterAutospacing="0"/>
    </w:pPr>
    <w:rPr>
      <w:rFonts w:eastAsia="Times New Roman" w:cs="Angsana New"/>
      <w:lang w:bidi="ar-SA"/>
    </w:rPr>
  </w:style>
  <w:style w:type="paragraph" w:customStyle="1" w:styleId="Level1Head">
    <w:name w:val="Level 1 Head"/>
    <w:basedOn w:val="Level2Head"/>
    <w:rsid w:val="00E055B1"/>
    <w:rPr>
      <w:rFonts w:ascii="Arial" w:hAnsi="Arial" w:cs="Arial"/>
      <w:noProof w:val="0"/>
    </w:rPr>
  </w:style>
  <w:style w:type="paragraph" w:customStyle="1" w:styleId="CriteriaMultipleReq">
    <w:name w:val="Criteria Multiple Req"/>
    <w:basedOn w:val="Level3HeadCharCharChar"/>
    <w:rsid w:val="00E055B1"/>
    <w:pPr>
      <w:tabs>
        <w:tab w:val="left" w:pos="810"/>
      </w:tabs>
      <w:ind w:left="810" w:hanging="810"/>
    </w:pPr>
    <w:rPr>
      <w:color w:val="800080"/>
      <w14:shadow w14:blurRad="50800" w14:dist="38100" w14:dir="2700000" w14:sx="100000" w14:sy="100000" w14:kx="0" w14:ky="0" w14:algn="tl">
        <w14:srgbClr w14:val="000000">
          <w14:alpha w14:val="60000"/>
        </w14:srgbClr>
      </w14:shadow>
    </w:rPr>
  </w:style>
  <w:style w:type="paragraph" w:customStyle="1" w:styleId="Notes">
    <w:name w:val="Notes"/>
    <w:basedOn w:val="Normal"/>
    <w:rsid w:val="00E055B1"/>
    <w:pPr>
      <w:widowControl w:val="0"/>
      <w:tabs>
        <w:tab w:val="left" w:pos="360"/>
      </w:tabs>
      <w:autoSpaceDE w:val="0"/>
      <w:autoSpaceDN w:val="0"/>
      <w:spacing w:after="0" w:line="240" w:lineRule="auto"/>
      <w:ind w:left="360" w:hanging="360"/>
    </w:pPr>
    <w:rPr>
      <w:rFonts w:ascii="Times New Roman" w:eastAsia="Times New Roman" w:hAnsi="Times New Roman" w:cs="Angsana New"/>
      <w:sz w:val="18"/>
      <w:szCs w:val="20"/>
      <w:lang w:bidi="ar-SA"/>
    </w:rPr>
  </w:style>
  <w:style w:type="paragraph" w:styleId="BodyText3">
    <w:name w:val="Body Text 3"/>
    <w:basedOn w:val="Normal"/>
    <w:link w:val="BodyText3Char"/>
    <w:rsid w:val="00E055B1"/>
    <w:pPr>
      <w:spacing w:after="120" w:line="240" w:lineRule="auto"/>
    </w:pPr>
    <w:rPr>
      <w:rFonts w:ascii="Times New Roman" w:eastAsia="Times New Roman" w:hAnsi="Times New Roman" w:cs="Angsana New"/>
      <w:sz w:val="16"/>
      <w:szCs w:val="18"/>
    </w:rPr>
  </w:style>
  <w:style w:type="character" w:customStyle="1" w:styleId="BodyText3Char">
    <w:name w:val="Body Text 3 Char"/>
    <w:basedOn w:val="DefaultParagraphFont"/>
    <w:link w:val="BodyText3"/>
    <w:rsid w:val="00E055B1"/>
    <w:rPr>
      <w:rFonts w:ascii="Times New Roman" w:eastAsia="Times New Roman" w:hAnsi="Times New Roman" w:cs="Angsana New"/>
      <w:sz w:val="16"/>
      <w:szCs w:val="18"/>
    </w:rPr>
  </w:style>
  <w:style w:type="paragraph" w:styleId="Caption">
    <w:name w:val="caption"/>
    <w:basedOn w:val="Normal"/>
    <w:next w:val="Normal"/>
    <w:qFormat/>
    <w:rsid w:val="00E055B1"/>
    <w:pPr>
      <w:spacing w:after="0" w:line="240" w:lineRule="auto"/>
      <w:jc w:val="both"/>
    </w:pPr>
    <w:rPr>
      <w:rFonts w:ascii="Browallia New" w:eastAsia="Times New Roman" w:hAnsi="Browallia New" w:cs="Browallia New"/>
      <w:color w:val="FF0000"/>
      <w:sz w:val="32"/>
      <w:szCs w:val="32"/>
    </w:rPr>
  </w:style>
  <w:style w:type="paragraph" w:styleId="DocumentMap">
    <w:name w:val="Document Map"/>
    <w:basedOn w:val="Normal"/>
    <w:link w:val="DocumentMapChar"/>
    <w:semiHidden/>
    <w:rsid w:val="00E055B1"/>
    <w:pPr>
      <w:shd w:val="clear" w:color="auto" w:fill="000080"/>
      <w:spacing w:after="0" w:line="240" w:lineRule="auto"/>
    </w:pPr>
    <w:rPr>
      <w:rFonts w:ascii="Tahoma" w:eastAsia="Times New Roman" w:hAnsi="Tahoma" w:cs="Angsana New"/>
      <w:sz w:val="24"/>
    </w:rPr>
  </w:style>
  <w:style w:type="character" w:customStyle="1" w:styleId="DocumentMapChar">
    <w:name w:val="Document Map Char"/>
    <w:basedOn w:val="DefaultParagraphFont"/>
    <w:link w:val="DocumentMap"/>
    <w:semiHidden/>
    <w:rsid w:val="00E055B1"/>
    <w:rPr>
      <w:rFonts w:ascii="Tahoma" w:eastAsia="Times New Roman" w:hAnsi="Tahoma" w:cs="Angsana New"/>
      <w:sz w:val="24"/>
      <w:shd w:val="clear" w:color="auto" w:fill="000080"/>
    </w:rPr>
  </w:style>
  <w:style w:type="character" w:styleId="FollowedHyperlink">
    <w:name w:val="FollowedHyperlink"/>
    <w:rsid w:val="00E055B1"/>
    <w:rPr>
      <w:color w:val="800080"/>
      <w:u w:val="single"/>
    </w:rPr>
  </w:style>
  <w:style w:type="paragraph" w:customStyle="1" w:styleId="Default">
    <w:name w:val="Default"/>
    <w:rsid w:val="00E055B1"/>
    <w:pPr>
      <w:autoSpaceDE w:val="0"/>
      <w:autoSpaceDN w:val="0"/>
      <w:adjustRightInd w:val="0"/>
      <w:spacing w:after="0" w:line="240" w:lineRule="auto"/>
    </w:pPr>
    <w:rPr>
      <w:rFonts w:ascii="Tahoma" w:eastAsia="Times New Roman" w:hAnsi="Tahoma" w:cs="Tahoma"/>
      <w:color w:val="000000"/>
      <w:sz w:val="24"/>
      <w:szCs w:val="24"/>
    </w:rPr>
  </w:style>
  <w:style w:type="character" w:styleId="CommentReference">
    <w:name w:val="annotation reference"/>
    <w:semiHidden/>
    <w:rsid w:val="00E055B1"/>
    <w:rPr>
      <w:sz w:val="16"/>
      <w:szCs w:val="16"/>
    </w:rPr>
  </w:style>
  <w:style w:type="paragraph" w:styleId="CommentText">
    <w:name w:val="annotation text"/>
    <w:basedOn w:val="Normal"/>
    <w:link w:val="CommentTextChar"/>
    <w:semiHidden/>
    <w:rsid w:val="00E055B1"/>
    <w:pPr>
      <w:spacing w:after="0" w:line="240" w:lineRule="auto"/>
    </w:pPr>
    <w:rPr>
      <w:rFonts w:ascii="Times New Roman" w:eastAsia="Times New Roman" w:hAnsi="Times New Roman" w:cs="Angsana New"/>
      <w:sz w:val="20"/>
      <w:szCs w:val="20"/>
    </w:rPr>
  </w:style>
  <w:style w:type="character" w:customStyle="1" w:styleId="CommentTextChar">
    <w:name w:val="Comment Text Char"/>
    <w:basedOn w:val="DefaultParagraphFont"/>
    <w:link w:val="CommentText"/>
    <w:semiHidden/>
    <w:rsid w:val="00E055B1"/>
    <w:rPr>
      <w:rFonts w:ascii="Times New Roman" w:eastAsia="Times New Roman" w:hAnsi="Times New Roman" w:cs="Angsana New"/>
      <w:sz w:val="20"/>
      <w:szCs w:val="20"/>
    </w:rPr>
  </w:style>
  <w:style w:type="paragraph" w:styleId="PlainText">
    <w:name w:val="Plain Text"/>
    <w:basedOn w:val="Normal"/>
    <w:link w:val="PlainTextChar"/>
    <w:rsid w:val="00E055B1"/>
    <w:pPr>
      <w:spacing w:after="0" w:line="240" w:lineRule="auto"/>
    </w:pPr>
    <w:rPr>
      <w:rFonts w:ascii="Courier New" w:eastAsia="Times New Roman" w:hAnsi="Courier New" w:cs="Angsana New"/>
      <w:sz w:val="20"/>
      <w:szCs w:val="23"/>
    </w:rPr>
  </w:style>
  <w:style w:type="character" w:customStyle="1" w:styleId="PlainTextChar">
    <w:name w:val="Plain Text Char"/>
    <w:basedOn w:val="DefaultParagraphFont"/>
    <w:link w:val="PlainText"/>
    <w:rsid w:val="00E055B1"/>
    <w:rPr>
      <w:rFonts w:ascii="Courier New" w:eastAsia="Times New Roman" w:hAnsi="Courier New" w:cs="Angsana New"/>
      <w:sz w:val="20"/>
      <w:szCs w:val="23"/>
    </w:rPr>
  </w:style>
  <w:style w:type="paragraph" w:styleId="BodyText">
    <w:name w:val="Body Text"/>
    <w:basedOn w:val="Normal"/>
    <w:link w:val="BodyTextChar"/>
    <w:rsid w:val="00E055B1"/>
    <w:pPr>
      <w:spacing w:after="0" w:line="240" w:lineRule="auto"/>
      <w:jc w:val="center"/>
    </w:pPr>
    <w:rPr>
      <w:rFonts w:ascii="EucrosiaUPC" w:eastAsia="Cordia New" w:hAnsi="EucrosiaUPC" w:cs="Angsana New"/>
      <w:b/>
      <w:bCs/>
      <w:sz w:val="36"/>
      <w:szCs w:val="36"/>
    </w:rPr>
  </w:style>
  <w:style w:type="character" w:customStyle="1" w:styleId="BodyTextChar">
    <w:name w:val="Body Text Char"/>
    <w:basedOn w:val="DefaultParagraphFont"/>
    <w:link w:val="BodyText"/>
    <w:rsid w:val="00E055B1"/>
    <w:rPr>
      <w:rFonts w:ascii="EucrosiaUPC" w:eastAsia="Cordia New" w:hAnsi="EucrosiaUPC" w:cs="Angsana New"/>
      <w:b/>
      <w:bCs/>
      <w:sz w:val="36"/>
      <w:szCs w:val="36"/>
    </w:rPr>
  </w:style>
  <w:style w:type="character" w:customStyle="1" w:styleId="style4261">
    <w:name w:val="style4261"/>
    <w:rsid w:val="00E055B1"/>
    <w:rPr>
      <w:b/>
      <w:bCs/>
      <w:color w:val="993399"/>
      <w:sz w:val="27"/>
      <w:szCs w:val="27"/>
    </w:rPr>
  </w:style>
  <w:style w:type="paragraph" w:customStyle="1" w:styleId="style627">
    <w:name w:val="style627"/>
    <w:basedOn w:val="Normal"/>
    <w:rsid w:val="00E055B1"/>
    <w:pPr>
      <w:spacing w:before="100" w:beforeAutospacing="1" w:after="100" w:afterAutospacing="1" w:line="240" w:lineRule="auto"/>
    </w:pPr>
    <w:rPr>
      <w:rFonts w:ascii="Tahoma" w:eastAsia="Times New Roman" w:hAnsi="Tahoma" w:cs="Tahoma"/>
      <w:color w:val="0000FF"/>
      <w:sz w:val="24"/>
      <w:szCs w:val="24"/>
    </w:rPr>
  </w:style>
  <w:style w:type="numbering" w:customStyle="1" w:styleId="NoList1">
    <w:name w:val="No List1"/>
    <w:next w:val="NoList"/>
    <w:semiHidden/>
    <w:rsid w:val="00E055B1"/>
  </w:style>
  <w:style w:type="paragraph" w:styleId="CommentSubject">
    <w:name w:val="annotation subject"/>
    <w:basedOn w:val="CommentText"/>
    <w:next w:val="CommentText"/>
    <w:link w:val="CommentSubjectChar"/>
    <w:semiHidden/>
    <w:rsid w:val="00E055B1"/>
    <w:rPr>
      <w:b/>
      <w:bCs/>
      <w:szCs w:val="23"/>
    </w:rPr>
  </w:style>
  <w:style w:type="character" w:customStyle="1" w:styleId="CommentSubjectChar">
    <w:name w:val="Comment Subject Char"/>
    <w:basedOn w:val="CommentTextChar"/>
    <w:link w:val="CommentSubject"/>
    <w:semiHidden/>
    <w:rsid w:val="00E055B1"/>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Normal"/>
    <w:rsid w:val="00E055B1"/>
    <w:pPr>
      <w:spacing w:after="160" w:line="240" w:lineRule="exact"/>
    </w:pPr>
    <w:rPr>
      <w:rFonts w:ascii="Verdana" w:eastAsia="Batang" w:hAnsi="Verdana" w:cs="Times New Roman"/>
      <w:sz w:val="20"/>
      <w:szCs w:val="20"/>
      <w:lang w:bidi="ar-SA"/>
    </w:rPr>
  </w:style>
  <w:style w:type="numbering" w:customStyle="1" w:styleId="NoList2">
    <w:name w:val="No List2"/>
    <w:next w:val="NoList"/>
    <w:semiHidden/>
    <w:rsid w:val="00E055B1"/>
  </w:style>
  <w:style w:type="character" w:styleId="Strong">
    <w:name w:val="Strong"/>
    <w:qFormat/>
    <w:rsid w:val="00E055B1"/>
    <w:rPr>
      <w:b/>
      <w:bCs/>
    </w:rPr>
  </w:style>
  <w:style w:type="paragraph" w:styleId="Revision">
    <w:name w:val="Revision"/>
    <w:hidden/>
    <w:uiPriority w:val="99"/>
    <w:semiHidden/>
    <w:rsid w:val="00E055B1"/>
    <w:pPr>
      <w:spacing w:after="0" w:line="240" w:lineRule="auto"/>
    </w:pPr>
    <w:rPr>
      <w:rFonts w:ascii="Times New Roman" w:eastAsia="Times New Roman" w:hAnsi="Times New Roman" w:cs="Angsana New"/>
      <w:sz w:val="24"/>
    </w:rPr>
  </w:style>
  <w:style w:type="paragraph" w:styleId="ListBullet">
    <w:name w:val="List Bullet"/>
    <w:basedOn w:val="Normal"/>
    <w:autoRedefine/>
    <w:rsid w:val="00E055B1"/>
    <w:pPr>
      <w:spacing w:after="0" w:line="360" w:lineRule="auto"/>
      <w:jc w:val="thaiDistribute"/>
    </w:pPr>
    <w:rPr>
      <w:rFonts w:ascii="Cordia New" w:eastAsia="Cordia New" w:hAnsi="Cordia New" w:cs="Angsana New"/>
      <w:sz w:val="28"/>
    </w:rPr>
  </w:style>
  <w:style w:type="table" w:customStyle="1" w:styleId="TableGrid1">
    <w:name w:val="Table Grid1"/>
    <w:basedOn w:val="TableNormal"/>
    <w:next w:val="TableGrid"/>
    <w:rsid w:val="00E055B1"/>
    <w:pPr>
      <w:spacing w:after="0" w:line="240" w:lineRule="auto"/>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qFormat/>
    <w:rsid w:val="00E055B1"/>
    <w:pPr>
      <w:tabs>
        <w:tab w:val="right" w:leader="dot" w:pos="8886"/>
      </w:tabs>
      <w:spacing w:before="120" w:after="120"/>
    </w:pPr>
    <w:rPr>
      <w:rFonts w:ascii="TH SarabunPSK" w:eastAsia="Times New Roman" w:hAnsi="TH SarabunPSK" w:cs="TH SarabunPSK"/>
      <w:caps/>
      <w:noProof/>
      <w:sz w:val="32"/>
      <w:szCs w:val="32"/>
    </w:rPr>
  </w:style>
  <w:style w:type="paragraph" w:styleId="TOC3">
    <w:name w:val="toc 3"/>
    <w:basedOn w:val="Normal"/>
    <w:next w:val="Normal"/>
    <w:autoRedefine/>
    <w:uiPriority w:val="39"/>
    <w:unhideWhenUsed/>
    <w:rsid w:val="00E055B1"/>
    <w:pPr>
      <w:tabs>
        <w:tab w:val="left" w:pos="0"/>
        <w:tab w:val="right" w:leader="dot" w:pos="8886"/>
      </w:tabs>
      <w:spacing w:after="120" w:line="240" w:lineRule="auto"/>
      <w:ind w:firstLine="34"/>
    </w:pPr>
    <w:rPr>
      <w:rFonts w:ascii="Tahoma" w:eastAsia="Times New Roman" w:hAnsi="Tahoma" w:cs="Tahoma"/>
      <w:noProof/>
      <w:szCs w:val="22"/>
    </w:rPr>
  </w:style>
  <w:style w:type="paragraph" w:styleId="NoSpacing">
    <w:name w:val="No Spacing"/>
    <w:link w:val="NoSpacingChar"/>
    <w:uiPriority w:val="1"/>
    <w:qFormat/>
    <w:rsid w:val="00E055B1"/>
    <w:pPr>
      <w:spacing w:after="0" w:line="240" w:lineRule="auto"/>
    </w:pPr>
    <w:rPr>
      <w:rFonts w:ascii="Calibri" w:eastAsia="Times New Roman" w:hAnsi="Calibri" w:cs="Cordia New"/>
      <w:szCs w:val="22"/>
      <w:lang w:bidi="ar-SA"/>
    </w:rPr>
  </w:style>
  <w:style w:type="character" w:customStyle="1" w:styleId="NoSpacingChar">
    <w:name w:val="No Spacing Char"/>
    <w:link w:val="NoSpacing"/>
    <w:uiPriority w:val="1"/>
    <w:rsid w:val="00E055B1"/>
    <w:rPr>
      <w:rFonts w:ascii="Calibri" w:eastAsia="Times New Roman" w:hAnsi="Calibri" w:cs="Cordia New"/>
      <w:szCs w:val="22"/>
      <w:lang w:bidi="ar-SA"/>
    </w:rPr>
  </w:style>
  <w:style w:type="character" w:styleId="FootnoteReference">
    <w:name w:val="footnote reference"/>
    <w:rsid w:val="00E055B1"/>
    <w:rPr>
      <w:vertAlign w:val="superscript"/>
    </w:rPr>
  </w:style>
  <w:style w:type="character" w:styleId="Emphasis">
    <w:name w:val="Emphasis"/>
    <w:qFormat/>
    <w:rsid w:val="00E055B1"/>
    <w:rPr>
      <w:i/>
      <w:iCs/>
    </w:rPr>
  </w:style>
  <w:style w:type="paragraph" w:styleId="EndnoteText">
    <w:name w:val="endnote text"/>
    <w:basedOn w:val="Normal"/>
    <w:link w:val="EndnoteTextChar"/>
    <w:rsid w:val="00E055B1"/>
    <w:pPr>
      <w:spacing w:after="0" w:line="240" w:lineRule="auto"/>
    </w:pPr>
    <w:rPr>
      <w:rFonts w:ascii="Times New Roman" w:eastAsia="Times New Roman" w:hAnsi="Times New Roman" w:cs="Angsana New"/>
      <w:sz w:val="20"/>
      <w:szCs w:val="25"/>
    </w:rPr>
  </w:style>
  <w:style w:type="character" w:customStyle="1" w:styleId="EndnoteTextChar">
    <w:name w:val="Endnote Text Char"/>
    <w:basedOn w:val="DefaultParagraphFont"/>
    <w:link w:val="EndnoteText"/>
    <w:rsid w:val="00E055B1"/>
    <w:rPr>
      <w:rFonts w:ascii="Times New Roman" w:eastAsia="Times New Roman" w:hAnsi="Times New Roman" w:cs="Angsana New"/>
      <w:sz w:val="20"/>
      <w:szCs w:val="25"/>
    </w:rPr>
  </w:style>
  <w:style w:type="character" w:styleId="EndnoteReference">
    <w:name w:val="endnote reference"/>
    <w:rsid w:val="00E055B1"/>
    <w:rPr>
      <w:sz w:val="32"/>
      <w:szCs w:val="32"/>
      <w:vertAlign w:val="superscript"/>
    </w:rPr>
  </w:style>
  <w:style w:type="table" w:styleId="LightShading-Accent4">
    <w:name w:val="Light Shading Accent 4"/>
    <w:basedOn w:val="TableNormal"/>
    <w:uiPriority w:val="60"/>
    <w:rsid w:val="00E055B1"/>
    <w:pPr>
      <w:spacing w:after="0" w:line="240" w:lineRule="auto"/>
    </w:pPr>
    <w:rPr>
      <w:rFonts w:ascii="Calibri" w:eastAsia="Calibri" w:hAnsi="Calibri" w:cs="Cordia New"/>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Normal"/>
    <w:qFormat/>
    <w:rsid w:val="00E055B1"/>
    <w:pPr>
      <w:ind w:left="720"/>
      <w:contextualSpacing/>
    </w:pPr>
    <w:rPr>
      <w:rFonts w:ascii="Calibri" w:eastAsia="Calibri" w:hAnsi="Calibri" w:cs="Angsana New"/>
    </w:rPr>
  </w:style>
  <w:style w:type="paragraph" w:customStyle="1" w:styleId="TOCHeading1">
    <w:name w:val="TOC Heading1"/>
    <w:basedOn w:val="Heading1"/>
    <w:next w:val="Normal"/>
    <w:uiPriority w:val="39"/>
    <w:qFormat/>
    <w:rsid w:val="00E055B1"/>
    <w:pPr>
      <w:keepLines/>
      <w:spacing w:before="480" w:line="276" w:lineRule="auto"/>
      <w:outlineLvl w:val="9"/>
    </w:pPr>
    <w:rPr>
      <w:rFonts w:ascii="Cambria" w:eastAsia="Times New Roman" w:hAnsi="Cambria" w:cs="Angsana New"/>
      <w:b/>
      <w:bCs/>
      <w:color w:val="365F91"/>
      <w:sz w:val="28"/>
      <w:szCs w:val="28"/>
      <w:u w:val="none"/>
      <w:lang w:bidi="ar-SA"/>
    </w:rPr>
  </w:style>
  <w:style w:type="paragraph" w:styleId="TOC2">
    <w:name w:val="toc 2"/>
    <w:basedOn w:val="Normal"/>
    <w:next w:val="Normal"/>
    <w:autoRedefine/>
    <w:uiPriority w:val="39"/>
    <w:unhideWhenUsed/>
    <w:rsid w:val="00E055B1"/>
    <w:pPr>
      <w:spacing w:after="0" w:line="240" w:lineRule="auto"/>
      <w:ind w:left="240"/>
    </w:pPr>
    <w:rPr>
      <w:rFonts w:ascii="Calibri" w:eastAsia="Times New Roman" w:hAnsi="Calibri" w:cs="Angsana New"/>
      <w:smallCaps/>
      <w:sz w:val="20"/>
      <w:szCs w:val="23"/>
    </w:rPr>
  </w:style>
  <w:style w:type="paragraph" w:styleId="TOC4">
    <w:name w:val="toc 4"/>
    <w:basedOn w:val="Normal"/>
    <w:next w:val="Normal"/>
    <w:autoRedefine/>
    <w:uiPriority w:val="39"/>
    <w:unhideWhenUsed/>
    <w:rsid w:val="00E055B1"/>
    <w:pPr>
      <w:spacing w:after="0" w:line="240" w:lineRule="auto"/>
      <w:ind w:left="720"/>
    </w:pPr>
    <w:rPr>
      <w:rFonts w:ascii="Calibri" w:eastAsia="Times New Roman" w:hAnsi="Calibri" w:cs="Angsana New"/>
      <w:sz w:val="18"/>
      <w:szCs w:val="21"/>
    </w:rPr>
  </w:style>
  <w:style w:type="paragraph" w:styleId="TOC5">
    <w:name w:val="toc 5"/>
    <w:basedOn w:val="Normal"/>
    <w:next w:val="Normal"/>
    <w:autoRedefine/>
    <w:uiPriority w:val="39"/>
    <w:unhideWhenUsed/>
    <w:rsid w:val="00E055B1"/>
    <w:pPr>
      <w:spacing w:after="0" w:line="240" w:lineRule="auto"/>
      <w:ind w:left="960"/>
    </w:pPr>
    <w:rPr>
      <w:rFonts w:ascii="Calibri" w:eastAsia="Times New Roman" w:hAnsi="Calibri" w:cs="Angsana New"/>
      <w:sz w:val="18"/>
      <w:szCs w:val="21"/>
    </w:rPr>
  </w:style>
  <w:style w:type="paragraph" w:styleId="TOC6">
    <w:name w:val="toc 6"/>
    <w:basedOn w:val="Normal"/>
    <w:next w:val="Normal"/>
    <w:autoRedefine/>
    <w:uiPriority w:val="39"/>
    <w:unhideWhenUsed/>
    <w:rsid w:val="00E055B1"/>
    <w:pPr>
      <w:spacing w:after="0" w:line="240" w:lineRule="auto"/>
      <w:ind w:left="1200"/>
    </w:pPr>
    <w:rPr>
      <w:rFonts w:ascii="Calibri" w:eastAsia="Times New Roman" w:hAnsi="Calibri" w:cs="Angsana New"/>
      <w:sz w:val="18"/>
      <w:szCs w:val="21"/>
    </w:rPr>
  </w:style>
  <w:style w:type="paragraph" w:styleId="TOC7">
    <w:name w:val="toc 7"/>
    <w:basedOn w:val="Normal"/>
    <w:next w:val="Normal"/>
    <w:autoRedefine/>
    <w:uiPriority w:val="39"/>
    <w:unhideWhenUsed/>
    <w:rsid w:val="00E055B1"/>
    <w:pPr>
      <w:spacing w:after="0" w:line="240" w:lineRule="auto"/>
      <w:ind w:left="1440"/>
    </w:pPr>
    <w:rPr>
      <w:rFonts w:ascii="Calibri" w:eastAsia="Times New Roman" w:hAnsi="Calibri" w:cs="Angsana New"/>
      <w:sz w:val="18"/>
      <w:szCs w:val="21"/>
    </w:rPr>
  </w:style>
  <w:style w:type="paragraph" w:styleId="TOC8">
    <w:name w:val="toc 8"/>
    <w:basedOn w:val="Normal"/>
    <w:next w:val="Normal"/>
    <w:autoRedefine/>
    <w:uiPriority w:val="39"/>
    <w:unhideWhenUsed/>
    <w:rsid w:val="00E055B1"/>
    <w:pPr>
      <w:spacing w:after="0" w:line="240" w:lineRule="auto"/>
      <w:ind w:left="1680"/>
    </w:pPr>
    <w:rPr>
      <w:rFonts w:ascii="Calibri" w:eastAsia="Times New Roman" w:hAnsi="Calibri" w:cs="Angsana New"/>
      <w:sz w:val="18"/>
      <w:szCs w:val="21"/>
    </w:rPr>
  </w:style>
  <w:style w:type="paragraph" w:styleId="TOC9">
    <w:name w:val="toc 9"/>
    <w:basedOn w:val="Normal"/>
    <w:next w:val="Normal"/>
    <w:autoRedefine/>
    <w:uiPriority w:val="39"/>
    <w:unhideWhenUsed/>
    <w:rsid w:val="00E055B1"/>
    <w:pPr>
      <w:spacing w:after="0" w:line="240" w:lineRule="auto"/>
      <w:ind w:left="1920"/>
    </w:pPr>
    <w:rPr>
      <w:rFonts w:ascii="Calibri" w:eastAsia="Times New Roman" w:hAnsi="Calibri" w:cs="Angsana New"/>
      <w:sz w:val="18"/>
      <w:szCs w:val="21"/>
    </w:rPr>
  </w:style>
  <w:style w:type="paragraph" w:styleId="TableofFigures">
    <w:name w:val="table of figures"/>
    <w:basedOn w:val="Normal"/>
    <w:next w:val="Normal"/>
    <w:uiPriority w:val="99"/>
    <w:rsid w:val="00E055B1"/>
    <w:pPr>
      <w:spacing w:after="0" w:line="240" w:lineRule="auto"/>
    </w:pPr>
    <w:rPr>
      <w:rFonts w:ascii="Tahoma" w:eastAsia="Times New Roman" w:hAnsi="Tahoma" w:cs="Angsana New"/>
    </w:rPr>
  </w:style>
  <w:style w:type="paragraph" w:styleId="Title">
    <w:name w:val="Title"/>
    <w:basedOn w:val="Normal"/>
    <w:link w:val="TitleChar"/>
    <w:qFormat/>
    <w:rsid w:val="00E055B1"/>
    <w:pPr>
      <w:spacing w:after="0" w:line="240" w:lineRule="auto"/>
      <w:jc w:val="center"/>
    </w:pPr>
    <w:rPr>
      <w:rFonts w:ascii="EucrosiaUPC" w:eastAsia="Cordia New" w:hAnsi="EucrosiaUPC" w:cs="Angsana New"/>
      <w:b/>
      <w:bCs/>
      <w:sz w:val="32"/>
      <w:szCs w:val="32"/>
      <w:u w:val="single"/>
      <w:lang w:eastAsia="ko-KR"/>
    </w:rPr>
  </w:style>
  <w:style w:type="character" w:customStyle="1" w:styleId="TitleChar">
    <w:name w:val="Title Char"/>
    <w:basedOn w:val="DefaultParagraphFont"/>
    <w:link w:val="Title"/>
    <w:rsid w:val="00E055B1"/>
    <w:rPr>
      <w:rFonts w:ascii="EucrosiaUPC" w:eastAsia="Cordia New" w:hAnsi="EucrosiaUPC" w:cs="Angsana New"/>
      <w:b/>
      <w:bCs/>
      <w:sz w:val="32"/>
      <w:szCs w:val="32"/>
      <w:u w:val="single"/>
      <w:lang w:eastAsia="ko-KR"/>
    </w:rPr>
  </w:style>
  <w:style w:type="character" w:styleId="LineNumber">
    <w:name w:val="line number"/>
    <w:basedOn w:val="DefaultParagraphFont"/>
    <w:rsid w:val="00E055B1"/>
  </w:style>
  <w:style w:type="paragraph" w:styleId="HTMLPreformatted">
    <w:name w:val="HTML Preformatted"/>
    <w:basedOn w:val="Normal"/>
    <w:link w:val="HTMLPreformattedChar"/>
    <w:rsid w:val="00E055B1"/>
    <w:pPr>
      <w:spacing w:after="0" w:line="240" w:lineRule="auto"/>
    </w:pPr>
    <w:rPr>
      <w:rFonts w:ascii="Consolas" w:eastAsia="Times New Roman" w:hAnsi="Consolas" w:cs="Angsana New"/>
      <w:sz w:val="20"/>
      <w:szCs w:val="25"/>
    </w:rPr>
  </w:style>
  <w:style w:type="character" w:customStyle="1" w:styleId="HTMLPreformattedChar">
    <w:name w:val="HTML Preformatted Char"/>
    <w:basedOn w:val="DefaultParagraphFont"/>
    <w:link w:val="HTMLPreformatted"/>
    <w:rsid w:val="00E055B1"/>
    <w:rPr>
      <w:rFonts w:ascii="Consolas" w:eastAsia="Times New Roman" w:hAnsi="Consolas" w:cs="Angsana New"/>
      <w:sz w:val="20"/>
      <w:szCs w:val="25"/>
    </w:rPr>
  </w:style>
  <w:style w:type="paragraph" w:styleId="BodyTextFirstIndent">
    <w:name w:val="Body Text First Indent"/>
    <w:basedOn w:val="BodyText"/>
    <w:link w:val="BodyTextFirstIndentChar"/>
    <w:rsid w:val="00E055B1"/>
    <w:pPr>
      <w:ind w:firstLine="360"/>
      <w:jc w:val="left"/>
    </w:pPr>
    <w:rPr>
      <w:rFonts w:ascii="Times New Roman" w:eastAsia="Times New Roman" w:hAnsi="Times New Roman"/>
      <w:b w:val="0"/>
      <w:bCs w:val="0"/>
      <w:sz w:val="24"/>
      <w:szCs w:val="28"/>
    </w:rPr>
  </w:style>
  <w:style w:type="character" w:customStyle="1" w:styleId="BodyTextFirstIndentChar">
    <w:name w:val="Body Text First Indent Char"/>
    <w:basedOn w:val="BodyTextChar"/>
    <w:link w:val="BodyTextFirstIndent"/>
    <w:rsid w:val="00E055B1"/>
    <w:rPr>
      <w:rFonts w:ascii="Times New Roman" w:eastAsia="Times New Roman" w:hAnsi="Times New Roman" w:cs="Angsana New"/>
      <w:b w:val="0"/>
      <w:bCs w:val="0"/>
      <w:sz w:val="24"/>
      <w:szCs w:val="36"/>
    </w:rPr>
  </w:style>
  <w:style w:type="paragraph" w:styleId="BodyTextFirstIndent2">
    <w:name w:val="Body Text First Indent 2"/>
    <w:basedOn w:val="BodyTextIndent"/>
    <w:link w:val="BodyTextFirstIndent2Char"/>
    <w:rsid w:val="00E055B1"/>
    <w:pPr>
      <w:spacing w:after="0"/>
      <w:ind w:left="360" w:firstLine="360"/>
    </w:pPr>
    <w:rPr>
      <w:rFonts w:eastAsia="Times New Roman"/>
      <w:lang w:eastAsia="en-US"/>
    </w:rPr>
  </w:style>
  <w:style w:type="character" w:customStyle="1" w:styleId="BodyTextFirstIndent2Char">
    <w:name w:val="Body Text First Indent 2 Char"/>
    <w:basedOn w:val="BodyTextIndentChar"/>
    <w:link w:val="BodyTextFirstIndent2"/>
    <w:rsid w:val="00E055B1"/>
    <w:rPr>
      <w:rFonts w:ascii="Times New Roman" w:eastAsia="Times New Roman" w:hAnsi="Times New Roman" w:cs="Angsana New"/>
      <w:sz w:val="24"/>
      <w:lang w:eastAsia="ja-JP"/>
    </w:rPr>
  </w:style>
  <w:style w:type="paragraph" w:styleId="NormalIndent">
    <w:name w:val="Normal Indent"/>
    <w:basedOn w:val="Normal"/>
    <w:rsid w:val="00E055B1"/>
    <w:pPr>
      <w:spacing w:after="0" w:line="240" w:lineRule="auto"/>
      <w:ind w:left="720"/>
    </w:pPr>
    <w:rPr>
      <w:rFonts w:ascii="Times New Roman" w:eastAsia="Times New Roman" w:hAnsi="Times New Roman" w:cs="Angsana New"/>
      <w:sz w:val="24"/>
    </w:rPr>
  </w:style>
  <w:style w:type="paragraph" w:styleId="BlockText">
    <w:name w:val="Block Text"/>
    <w:basedOn w:val="Normal"/>
    <w:rsid w:val="00E055B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spacing w:after="0" w:line="240" w:lineRule="auto"/>
      <w:ind w:left="1152" w:right="1152"/>
    </w:pPr>
    <w:rPr>
      <w:i/>
      <w:iCs/>
      <w:color w:val="4F81BD" w:themeColor="accent1"/>
      <w:sz w:val="24"/>
    </w:rPr>
  </w:style>
  <w:style w:type="paragraph" w:styleId="MacroText">
    <w:name w:val="macro"/>
    <w:link w:val="MacroTextChar"/>
    <w:rsid w:val="00E055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Angsana New"/>
      <w:sz w:val="20"/>
      <w:szCs w:val="25"/>
    </w:rPr>
  </w:style>
  <w:style w:type="character" w:customStyle="1" w:styleId="MacroTextChar">
    <w:name w:val="Macro Text Char"/>
    <w:basedOn w:val="DefaultParagraphFont"/>
    <w:link w:val="MacroText"/>
    <w:rsid w:val="00E055B1"/>
    <w:rPr>
      <w:rFonts w:ascii="Consolas" w:eastAsia="Times New Roman" w:hAnsi="Consolas" w:cs="Angsana New"/>
      <w:sz w:val="20"/>
      <w:szCs w:val="25"/>
    </w:rPr>
  </w:style>
  <w:style w:type="paragraph" w:styleId="Salutation">
    <w:name w:val="Salutation"/>
    <w:basedOn w:val="Normal"/>
    <w:next w:val="Normal"/>
    <w:link w:val="SalutationChar"/>
    <w:rsid w:val="00E055B1"/>
    <w:pPr>
      <w:spacing w:after="0" w:line="240" w:lineRule="auto"/>
    </w:pPr>
    <w:rPr>
      <w:rFonts w:ascii="Times New Roman" w:eastAsia="Times New Roman" w:hAnsi="Times New Roman" w:cs="Angsana New"/>
      <w:sz w:val="24"/>
    </w:rPr>
  </w:style>
  <w:style w:type="character" w:customStyle="1" w:styleId="SalutationChar">
    <w:name w:val="Salutation Char"/>
    <w:basedOn w:val="DefaultParagraphFont"/>
    <w:link w:val="Salutation"/>
    <w:rsid w:val="00E055B1"/>
    <w:rPr>
      <w:rFonts w:ascii="Times New Roman" w:eastAsia="Times New Roman" w:hAnsi="Times New Roman" w:cs="Angsana New"/>
      <w:sz w:val="24"/>
    </w:rPr>
  </w:style>
  <w:style w:type="paragraph" w:styleId="Closing">
    <w:name w:val="Closing"/>
    <w:basedOn w:val="Normal"/>
    <w:link w:val="ClosingChar"/>
    <w:rsid w:val="00E055B1"/>
    <w:pPr>
      <w:spacing w:after="0" w:line="240" w:lineRule="auto"/>
      <w:ind w:left="4320"/>
    </w:pPr>
    <w:rPr>
      <w:rFonts w:ascii="Times New Roman" w:eastAsia="Times New Roman" w:hAnsi="Times New Roman" w:cs="Angsana New"/>
      <w:sz w:val="24"/>
    </w:rPr>
  </w:style>
  <w:style w:type="character" w:customStyle="1" w:styleId="ClosingChar">
    <w:name w:val="Closing Char"/>
    <w:basedOn w:val="DefaultParagraphFont"/>
    <w:link w:val="Closing"/>
    <w:rsid w:val="00E055B1"/>
    <w:rPr>
      <w:rFonts w:ascii="Times New Roman" w:eastAsia="Times New Roman" w:hAnsi="Times New Roman" w:cs="Angsana New"/>
      <w:sz w:val="24"/>
    </w:rPr>
  </w:style>
  <w:style w:type="paragraph" w:styleId="Quote">
    <w:name w:val="Quote"/>
    <w:basedOn w:val="Normal"/>
    <w:next w:val="Normal"/>
    <w:link w:val="QuoteChar"/>
    <w:uiPriority w:val="29"/>
    <w:qFormat/>
    <w:rsid w:val="00E055B1"/>
    <w:pPr>
      <w:spacing w:after="0" w:line="240" w:lineRule="auto"/>
    </w:pPr>
    <w:rPr>
      <w:rFonts w:ascii="Times New Roman" w:eastAsia="Times New Roman" w:hAnsi="Times New Roman" w:cs="Angsana New"/>
      <w:i/>
      <w:iCs/>
      <w:color w:val="000000" w:themeColor="text1"/>
      <w:sz w:val="24"/>
    </w:rPr>
  </w:style>
  <w:style w:type="character" w:customStyle="1" w:styleId="QuoteChar">
    <w:name w:val="Quote Char"/>
    <w:basedOn w:val="DefaultParagraphFont"/>
    <w:link w:val="Quote"/>
    <w:uiPriority w:val="29"/>
    <w:rsid w:val="00E055B1"/>
    <w:rPr>
      <w:rFonts w:ascii="Times New Roman" w:eastAsia="Times New Roman" w:hAnsi="Times New Roman" w:cs="Angsana New"/>
      <w:i/>
      <w:iCs/>
      <w:color w:val="000000" w:themeColor="text1"/>
      <w:sz w:val="24"/>
    </w:rPr>
  </w:style>
  <w:style w:type="paragraph" w:styleId="EnvelopeReturn">
    <w:name w:val="envelope return"/>
    <w:basedOn w:val="Normal"/>
    <w:rsid w:val="00E055B1"/>
    <w:pPr>
      <w:spacing w:after="0" w:line="240" w:lineRule="auto"/>
    </w:pPr>
    <w:rPr>
      <w:rFonts w:asciiTheme="majorHAnsi" w:eastAsiaTheme="majorEastAsia" w:hAnsiTheme="majorHAnsi" w:cstheme="majorBidi"/>
      <w:sz w:val="20"/>
      <w:szCs w:val="25"/>
    </w:rPr>
  </w:style>
  <w:style w:type="paragraph" w:styleId="Subtitle">
    <w:name w:val="Subtitle"/>
    <w:basedOn w:val="Normal"/>
    <w:next w:val="Normal"/>
    <w:link w:val="SubtitleChar"/>
    <w:qFormat/>
    <w:rsid w:val="00E055B1"/>
    <w:pPr>
      <w:numPr>
        <w:ilvl w:val="1"/>
      </w:numPr>
      <w:spacing w:after="0" w:line="240" w:lineRule="auto"/>
    </w:pPr>
    <w:rPr>
      <w:rFonts w:asciiTheme="majorHAnsi" w:eastAsiaTheme="majorEastAsia" w:hAnsiTheme="majorHAnsi" w:cstheme="majorBidi"/>
      <w:i/>
      <w:iCs/>
      <w:color w:val="4F81BD" w:themeColor="accent1"/>
      <w:spacing w:val="15"/>
      <w:sz w:val="24"/>
      <w:szCs w:val="30"/>
    </w:rPr>
  </w:style>
  <w:style w:type="character" w:customStyle="1" w:styleId="SubtitleChar">
    <w:name w:val="Subtitle Char"/>
    <w:basedOn w:val="DefaultParagraphFont"/>
    <w:link w:val="Subtitle"/>
    <w:rsid w:val="00E055B1"/>
    <w:rPr>
      <w:rFonts w:asciiTheme="majorHAnsi" w:eastAsiaTheme="majorEastAsia" w:hAnsiTheme="majorHAnsi" w:cstheme="majorBidi"/>
      <w:i/>
      <w:iCs/>
      <w:color w:val="4F81BD" w:themeColor="accent1"/>
      <w:spacing w:val="15"/>
      <w:sz w:val="24"/>
      <w:szCs w:val="30"/>
    </w:rPr>
  </w:style>
  <w:style w:type="paragraph" w:styleId="Index1">
    <w:name w:val="index 1"/>
    <w:basedOn w:val="Normal"/>
    <w:next w:val="Normal"/>
    <w:autoRedefine/>
    <w:rsid w:val="00E055B1"/>
    <w:pPr>
      <w:spacing w:after="0" w:line="240" w:lineRule="auto"/>
      <w:ind w:left="240" w:hanging="240"/>
    </w:pPr>
    <w:rPr>
      <w:rFonts w:ascii="Times New Roman" w:eastAsia="Times New Roman" w:hAnsi="Times New Roman" w:cs="Angsana New"/>
      <w:sz w:val="24"/>
    </w:rPr>
  </w:style>
  <w:style w:type="paragraph" w:styleId="Index2">
    <w:name w:val="index 2"/>
    <w:basedOn w:val="Normal"/>
    <w:next w:val="Normal"/>
    <w:autoRedefine/>
    <w:rsid w:val="00E055B1"/>
    <w:pPr>
      <w:spacing w:after="0" w:line="240" w:lineRule="auto"/>
      <w:ind w:left="480" w:hanging="240"/>
    </w:pPr>
    <w:rPr>
      <w:rFonts w:ascii="Times New Roman" w:eastAsia="Times New Roman" w:hAnsi="Times New Roman" w:cs="Angsana New"/>
      <w:sz w:val="24"/>
    </w:rPr>
  </w:style>
  <w:style w:type="paragraph" w:styleId="Index3">
    <w:name w:val="index 3"/>
    <w:basedOn w:val="Normal"/>
    <w:next w:val="Normal"/>
    <w:autoRedefine/>
    <w:rsid w:val="00E055B1"/>
    <w:pPr>
      <w:spacing w:after="0" w:line="240" w:lineRule="auto"/>
      <w:ind w:left="720" w:hanging="240"/>
    </w:pPr>
    <w:rPr>
      <w:rFonts w:ascii="Times New Roman" w:eastAsia="Times New Roman" w:hAnsi="Times New Roman" w:cs="Angsana New"/>
      <w:sz w:val="24"/>
    </w:rPr>
  </w:style>
  <w:style w:type="paragraph" w:styleId="Index4">
    <w:name w:val="index 4"/>
    <w:basedOn w:val="Normal"/>
    <w:next w:val="Normal"/>
    <w:autoRedefine/>
    <w:rsid w:val="00E055B1"/>
    <w:pPr>
      <w:spacing w:after="0" w:line="240" w:lineRule="auto"/>
      <w:ind w:left="960" w:hanging="240"/>
    </w:pPr>
    <w:rPr>
      <w:rFonts w:ascii="Times New Roman" w:eastAsia="Times New Roman" w:hAnsi="Times New Roman" w:cs="Angsana New"/>
      <w:sz w:val="24"/>
    </w:rPr>
  </w:style>
  <w:style w:type="paragraph" w:styleId="Index5">
    <w:name w:val="index 5"/>
    <w:basedOn w:val="Normal"/>
    <w:next w:val="Normal"/>
    <w:autoRedefine/>
    <w:rsid w:val="00E055B1"/>
    <w:pPr>
      <w:spacing w:after="0" w:line="240" w:lineRule="auto"/>
      <w:ind w:left="1200" w:hanging="240"/>
    </w:pPr>
    <w:rPr>
      <w:rFonts w:ascii="Times New Roman" w:eastAsia="Times New Roman" w:hAnsi="Times New Roman" w:cs="Angsana New"/>
      <w:sz w:val="24"/>
    </w:rPr>
  </w:style>
  <w:style w:type="paragraph" w:styleId="Index6">
    <w:name w:val="index 6"/>
    <w:basedOn w:val="Normal"/>
    <w:next w:val="Normal"/>
    <w:autoRedefine/>
    <w:rsid w:val="00E055B1"/>
    <w:pPr>
      <w:spacing w:after="0" w:line="240" w:lineRule="auto"/>
      <w:ind w:left="1440" w:hanging="240"/>
    </w:pPr>
    <w:rPr>
      <w:rFonts w:ascii="Times New Roman" w:eastAsia="Times New Roman" w:hAnsi="Times New Roman" w:cs="Angsana New"/>
      <w:sz w:val="24"/>
    </w:rPr>
  </w:style>
  <w:style w:type="paragraph" w:styleId="Index7">
    <w:name w:val="index 7"/>
    <w:basedOn w:val="Normal"/>
    <w:next w:val="Normal"/>
    <w:autoRedefine/>
    <w:rsid w:val="00E055B1"/>
    <w:pPr>
      <w:spacing w:after="0" w:line="240" w:lineRule="auto"/>
      <w:ind w:left="1680" w:hanging="240"/>
    </w:pPr>
    <w:rPr>
      <w:rFonts w:ascii="Times New Roman" w:eastAsia="Times New Roman" w:hAnsi="Times New Roman" w:cs="Angsana New"/>
      <w:sz w:val="24"/>
    </w:rPr>
  </w:style>
  <w:style w:type="paragraph" w:styleId="Index8">
    <w:name w:val="index 8"/>
    <w:basedOn w:val="Normal"/>
    <w:next w:val="Normal"/>
    <w:autoRedefine/>
    <w:rsid w:val="00E055B1"/>
    <w:pPr>
      <w:spacing w:after="0" w:line="240" w:lineRule="auto"/>
      <w:ind w:left="1920" w:hanging="240"/>
    </w:pPr>
    <w:rPr>
      <w:rFonts w:ascii="Times New Roman" w:eastAsia="Times New Roman" w:hAnsi="Times New Roman" w:cs="Angsana New"/>
      <w:sz w:val="24"/>
    </w:rPr>
  </w:style>
  <w:style w:type="paragraph" w:styleId="Index9">
    <w:name w:val="index 9"/>
    <w:basedOn w:val="Normal"/>
    <w:next w:val="Normal"/>
    <w:autoRedefine/>
    <w:rsid w:val="00E055B1"/>
    <w:pPr>
      <w:spacing w:after="0" w:line="240" w:lineRule="auto"/>
      <w:ind w:left="2160" w:hanging="240"/>
    </w:pPr>
    <w:rPr>
      <w:rFonts w:ascii="Times New Roman" w:eastAsia="Times New Roman" w:hAnsi="Times New Roman" w:cs="Angsana New"/>
      <w:sz w:val="24"/>
    </w:rPr>
  </w:style>
  <w:style w:type="paragraph" w:styleId="IntenseQuote">
    <w:name w:val="Intense Quote"/>
    <w:basedOn w:val="Normal"/>
    <w:next w:val="Normal"/>
    <w:link w:val="IntenseQuoteChar"/>
    <w:uiPriority w:val="30"/>
    <w:qFormat/>
    <w:rsid w:val="00E055B1"/>
    <w:pPr>
      <w:pBdr>
        <w:bottom w:val="single" w:sz="4" w:space="4" w:color="4F81BD" w:themeColor="accent1"/>
      </w:pBdr>
      <w:spacing w:before="200" w:after="280" w:line="240" w:lineRule="auto"/>
      <w:ind w:left="936" w:right="936"/>
    </w:pPr>
    <w:rPr>
      <w:rFonts w:ascii="Times New Roman" w:eastAsia="Times New Roman" w:hAnsi="Times New Roman" w:cs="Angsana New"/>
      <w:b/>
      <w:bCs/>
      <w:i/>
      <w:iCs/>
      <w:color w:val="4F81BD" w:themeColor="accent1"/>
      <w:sz w:val="24"/>
    </w:rPr>
  </w:style>
  <w:style w:type="character" w:customStyle="1" w:styleId="IntenseQuoteChar">
    <w:name w:val="Intense Quote Char"/>
    <w:basedOn w:val="DefaultParagraphFont"/>
    <w:link w:val="IntenseQuote"/>
    <w:uiPriority w:val="30"/>
    <w:rsid w:val="00E055B1"/>
    <w:rPr>
      <w:rFonts w:ascii="Times New Roman" w:eastAsia="Times New Roman" w:hAnsi="Times New Roman" w:cs="Angsana New"/>
      <w:b/>
      <w:bCs/>
      <w:i/>
      <w:iCs/>
      <w:color w:val="4F81BD" w:themeColor="accent1"/>
      <w:sz w:val="24"/>
    </w:rPr>
  </w:style>
  <w:style w:type="paragraph" w:styleId="HTMLAddress">
    <w:name w:val="HTML Address"/>
    <w:basedOn w:val="Normal"/>
    <w:link w:val="HTMLAddressChar"/>
    <w:rsid w:val="00E055B1"/>
    <w:pPr>
      <w:spacing w:after="0" w:line="240" w:lineRule="auto"/>
    </w:pPr>
    <w:rPr>
      <w:rFonts w:ascii="Times New Roman" w:eastAsia="Times New Roman" w:hAnsi="Times New Roman" w:cs="Angsana New"/>
      <w:i/>
      <w:iCs/>
      <w:sz w:val="24"/>
    </w:rPr>
  </w:style>
  <w:style w:type="character" w:customStyle="1" w:styleId="HTMLAddressChar">
    <w:name w:val="HTML Address Char"/>
    <w:basedOn w:val="DefaultParagraphFont"/>
    <w:link w:val="HTMLAddress"/>
    <w:rsid w:val="00E055B1"/>
    <w:rPr>
      <w:rFonts w:ascii="Times New Roman" w:eastAsia="Times New Roman" w:hAnsi="Times New Roman" w:cs="Angsana New"/>
      <w:i/>
      <w:iCs/>
      <w:sz w:val="24"/>
    </w:rPr>
  </w:style>
  <w:style w:type="paragraph" w:styleId="EnvelopeAddress">
    <w:name w:val="envelope address"/>
    <w:basedOn w:val="Normal"/>
    <w:rsid w:val="00E055B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30"/>
    </w:rPr>
  </w:style>
  <w:style w:type="paragraph" w:styleId="Bibliography">
    <w:name w:val="Bibliography"/>
    <w:basedOn w:val="Normal"/>
    <w:next w:val="Normal"/>
    <w:uiPriority w:val="37"/>
    <w:semiHidden/>
    <w:unhideWhenUsed/>
    <w:rsid w:val="00E055B1"/>
    <w:pPr>
      <w:spacing w:after="0" w:line="240" w:lineRule="auto"/>
    </w:pPr>
    <w:rPr>
      <w:rFonts w:ascii="Times New Roman" w:eastAsia="Times New Roman" w:hAnsi="Times New Roman" w:cs="Angsana New"/>
      <w:sz w:val="24"/>
    </w:rPr>
  </w:style>
  <w:style w:type="paragraph" w:styleId="List">
    <w:name w:val="List"/>
    <w:basedOn w:val="Normal"/>
    <w:rsid w:val="00E055B1"/>
    <w:pPr>
      <w:spacing w:after="0" w:line="240" w:lineRule="auto"/>
      <w:ind w:left="360" w:hanging="360"/>
      <w:contextualSpacing/>
    </w:pPr>
    <w:rPr>
      <w:rFonts w:ascii="Times New Roman" w:eastAsia="Times New Roman" w:hAnsi="Times New Roman" w:cs="Angsana New"/>
      <w:sz w:val="24"/>
    </w:rPr>
  </w:style>
  <w:style w:type="paragraph" w:styleId="List2">
    <w:name w:val="List 2"/>
    <w:basedOn w:val="Normal"/>
    <w:rsid w:val="00E055B1"/>
    <w:pPr>
      <w:spacing w:after="0" w:line="240" w:lineRule="auto"/>
      <w:ind w:left="720" w:hanging="360"/>
      <w:contextualSpacing/>
    </w:pPr>
    <w:rPr>
      <w:rFonts w:ascii="Times New Roman" w:eastAsia="Times New Roman" w:hAnsi="Times New Roman" w:cs="Angsana New"/>
      <w:sz w:val="24"/>
    </w:rPr>
  </w:style>
  <w:style w:type="paragraph" w:styleId="List3">
    <w:name w:val="List 3"/>
    <w:basedOn w:val="Normal"/>
    <w:rsid w:val="00E055B1"/>
    <w:pPr>
      <w:spacing w:after="0" w:line="240" w:lineRule="auto"/>
      <w:ind w:left="1080" w:hanging="360"/>
      <w:contextualSpacing/>
    </w:pPr>
    <w:rPr>
      <w:rFonts w:ascii="Times New Roman" w:eastAsia="Times New Roman" w:hAnsi="Times New Roman" w:cs="Angsana New"/>
      <w:sz w:val="24"/>
    </w:rPr>
  </w:style>
  <w:style w:type="paragraph" w:styleId="List4">
    <w:name w:val="List 4"/>
    <w:basedOn w:val="Normal"/>
    <w:rsid w:val="00E055B1"/>
    <w:pPr>
      <w:spacing w:after="0" w:line="240" w:lineRule="auto"/>
      <w:ind w:left="1440" w:hanging="360"/>
      <w:contextualSpacing/>
    </w:pPr>
    <w:rPr>
      <w:rFonts w:ascii="Times New Roman" w:eastAsia="Times New Roman" w:hAnsi="Times New Roman" w:cs="Angsana New"/>
      <w:sz w:val="24"/>
    </w:rPr>
  </w:style>
  <w:style w:type="paragraph" w:styleId="List5">
    <w:name w:val="List 5"/>
    <w:basedOn w:val="Normal"/>
    <w:rsid w:val="00E055B1"/>
    <w:pPr>
      <w:spacing w:after="0" w:line="240" w:lineRule="auto"/>
      <w:ind w:left="1800" w:hanging="360"/>
      <w:contextualSpacing/>
    </w:pPr>
    <w:rPr>
      <w:rFonts w:ascii="Times New Roman" w:eastAsia="Times New Roman" w:hAnsi="Times New Roman" w:cs="Angsana New"/>
      <w:sz w:val="24"/>
    </w:rPr>
  </w:style>
  <w:style w:type="paragraph" w:styleId="ListContinue">
    <w:name w:val="List Continue"/>
    <w:basedOn w:val="Normal"/>
    <w:rsid w:val="00E055B1"/>
    <w:pPr>
      <w:spacing w:after="120" w:line="240" w:lineRule="auto"/>
      <w:ind w:left="360"/>
      <w:contextualSpacing/>
    </w:pPr>
    <w:rPr>
      <w:rFonts w:ascii="Times New Roman" w:eastAsia="Times New Roman" w:hAnsi="Times New Roman" w:cs="Angsana New"/>
      <w:sz w:val="24"/>
    </w:rPr>
  </w:style>
  <w:style w:type="paragraph" w:styleId="ListContinue2">
    <w:name w:val="List Continue 2"/>
    <w:basedOn w:val="Normal"/>
    <w:rsid w:val="00E055B1"/>
    <w:pPr>
      <w:spacing w:after="120" w:line="240" w:lineRule="auto"/>
      <w:ind w:left="720"/>
      <w:contextualSpacing/>
    </w:pPr>
    <w:rPr>
      <w:rFonts w:ascii="Times New Roman" w:eastAsia="Times New Roman" w:hAnsi="Times New Roman" w:cs="Angsana New"/>
      <w:sz w:val="24"/>
    </w:rPr>
  </w:style>
  <w:style w:type="paragraph" w:styleId="ListContinue3">
    <w:name w:val="List Continue 3"/>
    <w:basedOn w:val="Normal"/>
    <w:rsid w:val="00E055B1"/>
    <w:pPr>
      <w:spacing w:after="120" w:line="240" w:lineRule="auto"/>
      <w:ind w:left="1080"/>
      <w:contextualSpacing/>
    </w:pPr>
    <w:rPr>
      <w:rFonts w:ascii="Times New Roman" w:eastAsia="Times New Roman" w:hAnsi="Times New Roman" w:cs="Angsana New"/>
      <w:sz w:val="24"/>
    </w:rPr>
  </w:style>
  <w:style w:type="paragraph" w:styleId="ListContinue4">
    <w:name w:val="List Continue 4"/>
    <w:basedOn w:val="Normal"/>
    <w:rsid w:val="00E055B1"/>
    <w:pPr>
      <w:spacing w:after="120" w:line="240" w:lineRule="auto"/>
      <w:ind w:left="1440"/>
      <w:contextualSpacing/>
    </w:pPr>
    <w:rPr>
      <w:rFonts w:ascii="Times New Roman" w:eastAsia="Times New Roman" w:hAnsi="Times New Roman" w:cs="Angsana New"/>
      <w:sz w:val="24"/>
    </w:rPr>
  </w:style>
  <w:style w:type="paragraph" w:styleId="ListContinue5">
    <w:name w:val="List Continue 5"/>
    <w:basedOn w:val="Normal"/>
    <w:rsid w:val="00E055B1"/>
    <w:pPr>
      <w:spacing w:after="120" w:line="240" w:lineRule="auto"/>
      <w:ind w:left="1800"/>
      <w:contextualSpacing/>
    </w:pPr>
    <w:rPr>
      <w:rFonts w:ascii="Times New Roman" w:eastAsia="Times New Roman" w:hAnsi="Times New Roman" w:cs="Angsana New"/>
      <w:sz w:val="24"/>
    </w:rPr>
  </w:style>
  <w:style w:type="paragraph" w:styleId="Signature">
    <w:name w:val="Signature"/>
    <w:basedOn w:val="Normal"/>
    <w:link w:val="SignatureChar"/>
    <w:rsid w:val="00E055B1"/>
    <w:pPr>
      <w:spacing w:after="0" w:line="240" w:lineRule="auto"/>
      <w:ind w:left="4320"/>
    </w:pPr>
    <w:rPr>
      <w:rFonts w:ascii="Times New Roman" w:eastAsia="Times New Roman" w:hAnsi="Times New Roman" w:cs="Angsana New"/>
      <w:sz w:val="24"/>
    </w:rPr>
  </w:style>
  <w:style w:type="character" w:customStyle="1" w:styleId="SignatureChar">
    <w:name w:val="Signature Char"/>
    <w:basedOn w:val="DefaultParagraphFont"/>
    <w:link w:val="Signature"/>
    <w:rsid w:val="00E055B1"/>
    <w:rPr>
      <w:rFonts w:ascii="Times New Roman" w:eastAsia="Times New Roman" w:hAnsi="Times New Roman" w:cs="Angsana New"/>
      <w:sz w:val="24"/>
    </w:rPr>
  </w:style>
  <w:style w:type="paragraph" w:styleId="E-mailSignature">
    <w:name w:val="E-mail Signature"/>
    <w:basedOn w:val="Normal"/>
    <w:link w:val="E-mailSignatureChar"/>
    <w:rsid w:val="00E055B1"/>
    <w:pPr>
      <w:spacing w:after="0" w:line="240" w:lineRule="auto"/>
    </w:pPr>
    <w:rPr>
      <w:rFonts w:ascii="Times New Roman" w:eastAsia="Times New Roman" w:hAnsi="Times New Roman" w:cs="Angsana New"/>
      <w:sz w:val="24"/>
    </w:rPr>
  </w:style>
  <w:style w:type="character" w:customStyle="1" w:styleId="E-mailSignatureChar">
    <w:name w:val="E-mail Signature Char"/>
    <w:basedOn w:val="DefaultParagraphFont"/>
    <w:link w:val="E-mailSignature"/>
    <w:rsid w:val="00E055B1"/>
    <w:rPr>
      <w:rFonts w:ascii="Times New Roman" w:eastAsia="Times New Roman" w:hAnsi="Times New Roman" w:cs="Angsana New"/>
      <w:sz w:val="24"/>
    </w:rPr>
  </w:style>
  <w:style w:type="paragraph" w:styleId="ListNumber">
    <w:name w:val="List Number"/>
    <w:basedOn w:val="Normal"/>
    <w:rsid w:val="00E055B1"/>
    <w:pPr>
      <w:numPr>
        <w:numId w:val="26"/>
      </w:numPr>
      <w:spacing w:after="0" w:line="240" w:lineRule="auto"/>
      <w:contextualSpacing/>
    </w:pPr>
    <w:rPr>
      <w:rFonts w:ascii="Times New Roman" w:eastAsia="Times New Roman" w:hAnsi="Times New Roman" w:cs="Angsana New"/>
      <w:sz w:val="24"/>
    </w:rPr>
  </w:style>
  <w:style w:type="paragraph" w:styleId="ListNumber2">
    <w:name w:val="List Number 2"/>
    <w:basedOn w:val="Normal"/>
    <w:rsid w:val="00E055B1"/>
    <w:pPr>
      <w:numPr>
        <w:numId w:val="27"/>
      </w:numPr>
      <w:spacing w:after="0" w:line="240" w:lineRule="auto"/>
      <w:contextualSpacing/>
    </w:pPr>
    <w:rPr>
      <w:rFonts w:ascii="Times New Roman" w:eastAsia="Times New Roman" w:hAnsi="Times New Roman" w:cs="Angsana New"/>
      <w:sz w:val="24"/>
    </w:rPr>
  </w:style>
  <w:style w:type="paragraph" w:styleId="ListNumber3">
    <w:name w:val="List Number 3"/>
    <w:basedOn w:val="Normal"/>
    <w:rsid w:val="00E055B1"/>
    <w:pPr>
      <w:numPr>
        <w:numId w:val="28"/>
      </w:numPr>
      <w:spacing w:after="0" w:line="240" w:lineRule="auto"/>
      <w:contextualSpacing/>
    </w:pPr>
    <w:rPr>
      <w:rFonts w:ascii="Times New Roman" w:eastAsia="Times New Roman" w:hAnsi="Times New Roman" w:cs="Angsana New"/>
      <w:sz w:val="24"/>
    </w:rPr>
  </w:style>
  <w:style w:type="paragraph" w:styleId="ListNumber4">
    <w:name w:val="List Number 4"/>
    <w:basedOn w:val="Normal"/>
    <w:rsid w:val="00E055B1"/>
    <w:pPr>
      <w:numPr>
        <w:numId w:val="29"/>
      </w:numPr>
      <w:spacing w:after="0" w:line="240" w:lineRule="auto"/>
      <w:contextualSpacing/>
    </w:pPr>
    <w:rPr>
      <w:rFonts w:ascii="Times New Roman" w:eastAsia="Times New Roman" w:hAnsi="Times New Roman" w:cs="Angsana New"/>
      <w:sz w:val="24"/>
    </w:rPr>
  </w:style>
  <w:style w:type="paragraph" w:styleId="ListNumber5">
    <w:name w:val="List Number 5"/>
    <w:basedOn w:val="Normal"/>
    <w:rsid w:val="00E055B1"/>
    <w:pPr>
      <w:numPr>
        <w:numId w:val="30"/>
      </w:numPr>
      <w:spacing w:after="0" w:line="240" w:lineRule="auto"/>
      <w:contextualSpacing/>
    </w:pPr>
    <w:rPr>
      <w:rFonts w:ascii="Times New Roman" w:eastAsia="Times New Roman" w:hAnsi="Times New Roman" w:cs="Angsana New"/>
      <w:sz w:val="24"/>
    </w:rPr>
  </w:style>
  <w:style w:type="paragraph" w:styleId="Date">
    <w:name w:val="Date"/>
    <w:basedOn w:val="Normal"/>
    <w:next w:val="Normal"/>
    <w:link w:val="DateChar"/>
    <w:rsid w:val="00E055B1"/>
    <w:pPr>
      <w:spacing w:after="0" w:line="240" w:lineRule="auto"/>
    </w:pPr>
    <w:rPr>
      <w:rFonts w:ascii="Times New Roman" w:eastAsia="Times New Roman" w:hAnsi="Times New Roman" w:cs="Angsana New"/>
      <w:sz w:val="24"/>
    </w:rPr>
  </w:style>
  <w:style w:type="character" w:customStyle="1" w:styleId="DateChar">
    <w:name w:val="Date Char"/>
    <w:basedOn w:val="DefaultParagraphFont"/>
    <w:link w:val="Date"/>
    <w:rsid w:val="00E055B1"/>
    <w:rPr>
      <w:rFonts w:ascii="Times New Roman" w:eastAsia="Times New Roman" w:hAnsi="Times New Roman" w:cs="Angsana New"/>
      <w:sz w:val="24"/>
    </w:rPr>
  </w:style>
  <w:style w:type="paragraph" w:styleId="MessageHeader">
    <w:name w:val="Message Header"/>
    <w:basedOn w:val="Normal"/>
    <w:link w:val="MessageHeaderChar"/>
    <w:rsid w:val="00E055B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rsid w:val="00E055B1"/>
    <w:rPr>
      <w:rFonts w:asciiTheme="majorHAnsi" w:eastAsiaTheme="majorEastAsia" w:hAnsiTheme="majorHAnsi" w:cstheme="majorBidi"/>
      <w:sz w:val="24"/>
      <w:szCs w:val="30"/>
      <w:shd w:val="pct20" w:color="auto" w:fill="auto"/>
    </w:rPr>
  </w:style>
  <w:style w:type="paragraph" w:styleId="NoteHeading">
    <w:name w:val="Note Heading"/>
    <w:basedOn w:val="Normal"/>
    <w:next w:val="Normal"/>
    <w:link w:val="NoteHeadingChar"/>
    <w:rsid w:val="00E055B1"/>
    <w:pPr>
      <w:spacing w:after="0" w:line="240" w:lineRule="auto"/>
    </w:pPr>
    <w:rPr>
      <w:rFonts w:ascii="Times New Roman" w:eastAsia="Times New Roman" w:hAnsi="Times New Roman" w:cs="Angsana New"/>
      <w:sz w:val="24"/>
    </w:rPr>
  </w:style>
  <w:style w:type="character" w:customStyle="1" w:styleId="NoteHeadingChar">
    <w:name w:val="Note Heading Char"/>
    <w:basedOn w:val="DefaultParagraphFont"/>
    <w:link w:val="NoteHeading"/>
    <w:rsid w:val="00E055B1"/>
    <w:rPr>
      <w:rFonts w:ascii="Times New Roman" w:eastAsia="Times New Roman" w:hAnsi="Times New Roman" w:cs="Angsana New"/>
      <w:sz w:val="24"/>
    </w:rPr>
  </w:style>
  <w:style w:type="paragraph" w:styleId="ListBullet2">
    <w:name w:val="List Bullet 2"/>
    <w:basedOn w:val="Normal"/>
    <w:rsid w:val="00E055B1"/>
    <w:pPr>
      <w:numPr>
        <w:numId w:val="31"/>
      </w:numPr>
      <w:spacing w:after="0" w:line="240" w:lineRule="auto"/>
      <w:contextualSpacing/>
    </w:pPr>
    <w:rPr>
      <w:rFonts w:ascii="Times New Roman" w:eastAsia="Times New Roman" w:hAnsi="Times New Roman" w:cs="Angsana New"/>
      <w:sz w:val="24"/>
    </w:rPr>
  </w:style>
  <w:style w:type="paragraph" w:styleId="ListBullet3">
    <w:name w:val="List Bullet 3"/>
    <w:basedOn w:val="Normal"/>
    <w:rsid w:val="00E055B1"/>
    <w:pPr>
      <w:numPr>
        <w:numId w:val="32"/>
      </w:numPr>
      <w:spacing w:after="0" w:line="240" w:lineRule="auto"/>
      <w:contextualSpacing/>
    </w:pPr>
    <w:rPr>
      <w:rFonts w:ascii="Times New Roman" w:eastAsia="Times New Roman" w:hAnsi="Times New Roman" w:cs="Angsana New"/>
      <w:sz w:val="24"/>
    </w:rPr>
  </w:style>
  <w:style w:type="paragraph" w:styleId="ListBullet4">
    <w:name w:val="List Bullet 4"/>
    <w:basedOn w:val="Normal"/>
    <w:rsid w:val="00E055B1"/>
    <w:pPr>
      <w:numPr>
        <w:numId w:val="33"/>
      </w:numPr>
      <w:spacing w:after="0" w:line="240" w:lineRule="auto"/>
      <w:contextualSpacing/>
    </w:pPr>
    <w:rPr>
      <w:rFonts w:ascii="Times New Roman" w:eastAsia="Times New Roman" w:hAnsi="Times New Roman" w:cs="Angsana New"/>
      <w:sz w:val="24"/>
    </w:rPr>
  </w:style>
  <w:style w:type="paragraph" w:styleId="ListBullet5">
    <w:name w:val="List Bullet 5"/>
    <w:basedOn w:val="Normal"/>
    <w:rsid w:val="00E055B1"/>
    <w:pPr>
      <w:numPr>
        <w:numId w:val="34"/>
      </w:numPr>
      <w:spacing w:after="0" w:line="240" w:lineRule="auto"/>
      <w:contextualSpacing/>
    </w:pPr>
    <w:rPr>
      <w:rFonts w:ascii="Times New Roman" w:eastAsia="Times New Roman" w:hAnsi="Times New Roman" w:cs="Angsana New"/>
      <w:sz w:val="24"/>
    </w:rPr>
  </w:style>
  <w:style w:type="paragraph" w:styleId="TableofAuthorities">
    <w:name w:val="table of authorities"/>
    <w:basedOn w:val="Normal"/>
    <w:next w:val="Normal"/>
    <w:rsid w:val="00E055B1"/>
    <w:pPr>
      <w:spacing w:after="0" w:line="240" w:lineRule="auto"/>
      <w:ind w:left="240" w:hanging="240"/>
    </w:pPr>
    <w:rPr>
      <w:rFonts w:ascii="Times New Roman" w:eastAsia="Times New Roman" w:hAnsi="Times New Roman" w:cs="Angsana New"/>
      <w:sz w:val="24"/>
    </w:rPr>
  </w:style>
  <w:style w:type="paragraph" w:styleId="IndexHeading">
    <w:name w:val="index heading"/>
    <w:basedOn w:val="Normal"/>
    <w:next w:val="Index1"/>
    <w:rsid w:val="00E055B1"/>
    <w:pPr>
      <w:spacing w:after="0" w:line="240" w:lineRule="auto"/>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E055B1"/>
    <w:pPr>
      <w:keepLines/>
      <w:spacing w:before="480"/>
      <w:outlineLvl w:val="9"/>
    </w:pPr>
    <w:rPr>
      <w:rFonts w:asciiTheme="majorHAnsi" w:eastAsiaTheme="majorEastAsia" w:hAnsiTheme="majorHAnsi" w:cstheme="majorBidi"/>
      <w:b/>
      <w:bCs/>
      <w:color w:val="365F91" w:themeColor="accent1" w:themeShade="BF"/>
      <w:sz w:val="28"/>
      <w:szCs w:val="35"/>
      <w:u w:val="none"/>
    </w:rPr>
  </w:style>
  <w:style w:type="paragraph" w:styleId="TOAHeading">
    <w:name w:val="toa heading"/>
    <w:basedOn w:val="Normal"/>
    <w:next w:val="Normal"/>
    <w:rsid w:val="00E055B1"/>
    <w:pPr>
      <w:spacing w:before="120" w:after="0" w:line="240" w:lineRule="auto"/>
    </w:pPr>
    <w:rPr>
      <w:rFonts w:asciiTheme="majorHAnsi" w:eastAsiaTheme="majorEastAsia" w:hAnsiTheme="majorHAnsi" w:cstheme="majorBidi"/>
      <w:b/>
      <w:bCs/>
      <w:sz w:val="24"/>
      <w:szCs w:val="30"/>
    </w:rPr>
  </w:style>
  <w:style w:type="table" w:styleId="LightList-Accent1">
    <w:name w:val="Light List Accent 1"/>
    <w:basedOn w:val="TableNormal"/>
    <w:uiPriority w:val="61"/>
    <w:rsid w:val="004245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6">
    <w:name w:val="Medium Grid 3 Accent 6"/>
    <w:basedOn w:val="TableNormal"/>
    <w:uiPriority w:val="69"/>
    <w:rsid w:val="004245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List-Accent2">
    <w:name w:val="Colorful List Accent 2"/>
    <w:basedOn w:val="TableNormal"/>
    <w:uiPriority w:val="72"/>
    <w:rsid w:val="004245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Grid3-Accent2">
    <w:name w:val="Medium Grid 3 Accent 2"/>
    <w:basedOn w:val="TableNormal"/>
    <w:uiPriority w:val="69"/>
    <w:rsid w:val="0042459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GridTable2-Accent51">
    <w:name w:val="Grid Table 2 - Accent 51"/>
    <w:basedOn w:val="TableNormal"/>
    <w:uiPriority w:val="47"/>
    <w:rsid w:val="00CE136A"/>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51">
    <w:name w:val="Grid Table 4 - Accent 51"/>
    <w:basedOn w:val="TableNormal"/>
    <w:uiPriority w:val="49"/>
    <w:rsid w:val="00CE136A"/>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31">
    <w:name w:val="Grid Table 5 Dark - Accent 31"/>
    <w:basedOn w:val="TableNormal"/>
    <w:uiPriority w:val="50"/>
    <w:rsid w:val="008B1496"/>
    <w:pPr>
      <w:spacing w:after="0" w:line="240" w:lineRule="auto"/>
    </w:pPr>
    <w:rPr>
      <w:rFonts w:ascii="Calibri" w:eastAsia="Calibri" w:hAnsi="Calibri" w:cs="Cordia New"/>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MediumGrid1-Accent3">
    <w:name w:val="Medium Grid 1 Accent 3"/>
    <w:basedOn w:val="TableNormal"/>
    <w:uiPriority w:val="72"/>
    <w:rsid w:val="008B1496"/>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BOBullet0">
    <w:name w:val="BOBullet อักขระ"/>
    <w:link w:val="BOBullet"/>
    <w:rsid w:val="008B1496"/>
    <w:rPr>
      <w:rFonts w:ascii="Times New Roman" w:eastAsia="Times New Roman" w:hAnsi="Times New Roman" w:cs="Angsana New"/>
      <w:sz w:val="24"/>
      <w:szCs w:val="24"/>
      <w:lang w:bidi="ar-SA"/>
    </w:rPr>
  </w:style>
  <w:style w:type="table" w:customStyle="1" w:styleId="GridTable4-Accent31">
    <w:name w:val="Grid Table 4 - Accent 31"/>
    <w:basedOn w:val="TableNormal"/>
    <w:uiPriority w:val="49"/>
    <w:rsid w:val="000825D7"/>
    <w:pPr>
      <w:spacing w:after="0" w:line="240" w:lineRule="auto"/>
    </w:pPr>
    <w:rPr>
      <w:rFonts w:ascii="Calibri" w:eastAsia="Calibri" w:hAnsi="Calibri" w:cs="Cordia New"/>
      <w:sz w:val="20"/>
      <w:szCs w:val="20"/>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31">
    <w:name w:val="Grid Table 6 Colorful - Accent 31"/>
    <w:basedOn w:val="TableNormal"/>
    <w:uiPriority w:val="51"/>
    <w:rsid w:val="00211F24"/>
    <w:pPr>
      <w:spacing w:after="0" w:line="240" w:lineRule="auto"/>
    </w:pPr>
    <w:rPr>
      <w:rFonts w:ascii="Calibri" w:eastAsia="Calibri" w:hAnsi="Calibri" w:cs="Cordia New"/>
      <w:color w:val="76923C" w:themeColor="accent3" w:themeShade="BF"/>
      <w:sz w:val="20"/>
      <w:szCs w:val="20"/>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MediumGrid3-Accent31">
    <w:name w:val="Medium Grid 3 - Accent 31"/>
    <w:basedOn w:val="TableNormal"/>
    <w:next w:val="MediumGrid3-Accent3"/>
    <w:uiPriority w:val="60"/>
    <w:semiHidden/>
    <w:unhideWhenUsed/>
    <w:rsid w:val="006250AC"/>
    <w:pPr>
      <w:spacing w:after="0" w:line="240" w:lineRule="auto"/>
    </w:pPr>
    <w:rPr>
      <w:rFonts w:ascii="Calibri" w:eastAsia="Calibri" w:hAnsi="Calibri" w:cs="Cordia New"/>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3">
    <w:name w:val="Medium Grid 3 Accent 3"/>
    <w:basedOn w:val="TableNormal"/>
    <w:uiPriority w:val="69"/>
    <w:semiHidden/>
    <w:unhideWhenUsed/>
    <w:rsid w:val="006250A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ListParagraphChar">
    <w:name w:val="List Paragraph Char"/>
    <w:link w:val="ListParagraph"/>
    <w:uiPriority w:val="34"/>
    <w:rsid w:val="00C33B86"/>
    <w:rPr>
      <w:rFonts w:ascii="Times New Roman" w:hAnsi="Times New Roman" w:cs="Angsana New"/>
      <w:sz w:val="24"/>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1971">
      <w:bodyDiv w:val="1"/>
      <w:marLeft w:val="0"/>
      <w:marRight w:val="0"/>
      <w:marTop w:val="0"/>
      <w:marBottom w:val="0"/>
      <w:divBdr>
        <w:top w:val="none" w:sz="0" w:space="0" w:color="auto"/>
        <w:left w:val="none" w:sz="0" w:space="0" w:color="auto"/>
        <w:bottom w:val="none" w:sz="0" w:space="0" w:color="auto"/>
        <w:right w:val="none" w:sz="0" w:space="0" w:color="auto"/>
      </w:divBdr>
    </w:div>
    <w:div w:id="234779430">
      <w:bodyDiv w:val="1"/>
      <w:marLeft w:val="0"/>
      <w:marRight w:val="0"/>
      <w:marTop w:val="0"/>
      <w:marBottom w:val="0"/>
      <w:divBdr>
        <w:top w:val="none" w:sz="0" w:space="0" w:color="auto"/>
        <w:left w:val="none" w:sz="0" w:space="0" w:color="auto"/>
        <w:bottom w:val="none" w:sz="0" w:space="0" w:color="auto"/>
        <w:right w:val="none" w:sz="0" w:space="0" w:color="auto"/>
      </w:divBdr>
      <w:divsChild>
        <w:div w:id="1701055561">
          <w:marLeft w:val="547"/>
          <w:marRight w:val="0"/>
          <w:marTop w:val="0"/>
          <w:marBottom w:val="0"/>
          <w:divBdr>
            <w:top w:val="none" w:sz="0" w:space="0" w:color="auto"/>
            <w:left w:val="none" w:sz="0" w:space="0" w:color="auto"/>
            <w:bottom w:val="none" w:sz="0" w:space="0" w:color="auto"/>
            <w:right w:val="none" w:sz="0" w:space="0" w:color="auto"/>
          </w:divBdr>
        </w:div>
      </w:divsChild>
    </w:div>
    <w:div w:id="1617832289">
      <w:bodyDiv w:val="1"/>
      <w:marLeft w:val="0"/>
      <w:marRight w:val="0"/>
      <w:marTop w:val="0"/>
      <w:marBottom w:val="0"/>
      <w:divBdr>
        <w:top w:val="none" w:sz="0" w:space="0" w:color="auto"/>
        <w:left w:val="none" w:sz="0" w:space="0" w:color="auto"/>
        <w:bottom w:val="none" w:sz="0" w:space="0" w:color="auto"/>
        <w:right w:val="none" w:sz="0" w:space="0" w:color="auto"/>
      </w:divBdr>
    </w:div>
    <w:div w:id="2023772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tif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tif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tiff"/><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9BB52-33C9-494B-992C-97B1C937A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3151</Words>
  <Characters>17967</Characters>
  <Application>Microsoft Office Word</Application>
  <DocSecurity>0</DocSecurity>
  <Lines>149</Lines>
  <Paragraphs>42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Toshiba</Company>
  <LinksUpToDate>false</LinksUpToDate>
  <CharactersWithSpaces>21076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2016-03-16T06:52:00Z</cp:lastPrinted>
  <dcterms:created xsi:type="dcterms:W3CDTF">2017-08-21T02:17:00Z</dcterms:created>
  <dcterms:modified xsi:type="dcterms:W3CDTF">2017-08-21T02:17:00Z</dcterms:modified>
</cp:coreProperties>
</file>